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0C26" w:rsidRDefault="00000000">
      <w:pPr>
        <w:widowControl/>
        <w:spacing w:line="460" w:lineRule="exact"/>
        <w:jc w:val="center"/>
        <w:rPr>
          <w:rFonts w:ascii="黑体" w:eastAsia="黑体" w:hAnsi="Arial" w:cs="Arial"/>
          <w:b/>
          <w:kern w:val="0"/>
          <w:sz w:val="30"/>
          <w:szCs w:val="30"/>
        </w:rPr>
      </w:pPr>
      <w:r>
        <w:rPr>
          <w:rFonts w:ascii="黑体" w:eastAsia="黑体" w:hAnsi="Arial" w:cs="Arial" w:hint="eastAsia"/>
          <w:b/>
          <w:kern w:val="0"/>
          <w:sz w:val="30"/>
          <w:szCs w:val="30"/>
        </w:rPr>
        <w:t>2022年</w:t>
      </w:r>
      <w:r w:rsidR="00D11A60">
        <w:rPr>
          <w:rFonts w:ascii="黑体" w:eastAsia="黑体" w:hAnsi="Arial" w:cs="Arial"/>
          <w:b/>
          <w:kern w:val="0"/>
          <w:sz w:val="30"/>
          <w:szCs w:val="30"/>
        </w:rPr>
        <w:t>6</w:t>
      </w:r>
      <w:r>
        <w:rPr>
          <w:rFonts w:ascii="黑体" w:eastAsia="黑体" w:hAnsi="Arial" w:cs="Arial" w:hint="eastAsia"/>
          <w:b/>
          <w:kern w:val="0"/>
          <w:sz w:val="30"/>
          <w:szCs w:val="30"/>
        </w:rPr>
        <w:t>月组织生活公示一览表</w:t>
      </w:r>
    </w:p>
    <w:p w:rsidR="002D0C26" w:rsidRDefault="00000000">
      <w:pPr>
        <w:widowControl/>
        <w:spacing w:afterLines="100" w:after="312" w:line="460" w:lineRule="exact"/>
        <w:jc w:val="center"/>
        <w:rPr>
          <w:rFonts w:ascii="黑体" w:eastAsia="黑体" w:hAnsi="黑体" w:cs="黑体"/>
          <w:kern w:val="0"/>
          <w:sz w:val="24"/>
          <w:szCs w:val="24"/>
        </w:rPr>
      </w:pPr>
      <w:r>
        <w:rPr>
          <w:rFonts w:ascii="黑体" w:eastAsia="黑体" w:hAnsi="黑体" w:cs="黑体" w:hint="eastAsia"/>
          <w:kern w:val="0"/>
          <w:sz w:val="24"/>
          <w:szCs w:val="24"/>
        </w:rPr>
        <w:t>（党支部填写）</w:t>
      </w: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
        <w:gridCol w:w="1090"/>
        <w:gridCol w:w="1058"/>
        <w:gridCol w:w="1212"/>
        <w:gridCol w:w="2402"/>
        <w:gridCol w:w="1580"/>
        <w:gridCol w:w="1175"/>
      </w:tblGrid>
      <w:tr w:rsidR="002D0C26">
        <w:trPr>
          <w:trHeight w:hRule="exact" w:val="727"/>
          <w:jc w:val="center"/>
        </w:trPr>
        <w:tc>
          <w:tcPr>
            <w:tcW w:w="1303" w:type="dxa"/>
            <w:vAlign w:val="center"/>
          </w:tcPr>
          <w:p w:rsidR="002D0C26" w:rsidRDefault="00000000">
            <w:pPr>
              <w:widowControl/>
              <w:jc w:val="center"/>
              <w:rPr>
                <w:rFonts w:ascii="黑体" w:eastAsia="黑体" w:hAnsi="黑体" w:cs="黑体"/>
                <w:kern w:val="0"/>
                <w:sz w:val="24"/>
                <w:szCs w:val="24"/>
              </w:rPr>
            </w:pPr>
            <w:r>
              <w:rPr>
                <w:rFonts w:ascii="黑体" w:eastAsia="黑体" w:hAnsi="黑体" w:cs="黑体" w:hint="eastAsia"/>
                <w:kern w:val="0"/>
                <w:sz w:val="24"/>
                <w:szCs w:val="24"/>
              </w:rPr>
              <w:t>党支部</w:t>
            </w:r>
          </w:p>
          <w:p w:rsidR="002D0C26" w:rsidRDefault="00000000">
            <w:pPr>
              <w:widowControl/>
              <w:jc w:val="center"/>
              <w:rPr>
                <w:rFonts w:ascii="黑体" w:eastAsia="黑体" w:hAnsi="黑体" w:cs="黑体"/>
                <w:kern w:val="0"/>
                <w:sz w:val="24"/>
                <w:szCs w:val="24"/>
              </w:rPr>
            </w:pPr>
            <w:r>
              <w:rPr>
                <w:rFonts w:ascii="黑体" w:eastAsia="黑体" w:hAnsi="黑体" w:cs="黑体" w:hint="eastAsia"/>
                <w:kern w:val="0"/>
                <w:sz w:val="24"/>
                <w:szCs w:val="24"/>
              </w:rPr>
              <w:t>名称</w:t>
            </w:r>
          </w:p>
        </w:tc>
        <w:tc>
          <w:tcPr>
            <w:tcW w:w="3360" w:type="dxa"/>
            <w:gridSpan w:val="3"/>
            <w:vAlign w:val="center"/>
          </w:tcPr>
          <w:p w:rsidR="002D0C26" w:rsidRDefault="00000000">
            <w:pPr>
              <w:widowControl/>
              <w:jc w:val="center"/>
              <w:rPr>
                <w:rFonts w:ascii="仿宋" w:eastAsia="仿宋" w:hAnsi="仿宋" w:cs="仿宋"/>
                <w:kern w:val="0"/>
                <w:sz w:val="24"/>
                <w:szCs w:val="24"/>
              </w:rPr>
            </w:pPr>
            <w:r>
              <w:rPr>
                <w:rFonts w:ascii="仿宋" w:eastAsia="仿宋" w:hAnsi="仿宋" w:cs="仿宋" w:hint="eastAsia"/>
                <w:kern w:val="0"/>
                <w:sz w:val="24"/>
                <w:szCs w:val="24"/>
              </w:rPr>
              <w:t>研究生第二党支部</w:t>
            </w:r>
          </w:p>
        </w:tc>
        <w:tc>
          <w:tcPr>
            <w:tcW w:w="2402" w:type="dxa"/>
            <w:vAlign w:val="center"/>
          </w:tcPr>
          <w:p w:rsidR="002D0C26" w:rsidRDefault="00000000">
            <w:pPr>
              <w:widowControl/>
              <w:jc w:val="center"/>
              <w:rPr>
                <w:rFonts w:ascii="仿宋" w:eastAsia="仿宋" w:hAnsi="仿宋" w:cs="仿宋"/>
                <w:color w:val="FF0000"/>
                <w:kern w:val="0"/>
                <w:sz w:val="24"/>
                <w:szCs w:val="24"/>
              </w:rPr>
            </w:pPr>
            <w:r>
              <w:rPr>
                <w:rFonts w:ascii="黑体" w:eastAsia="黑体" w:hAnsi="黑体" w:cs="黑体" w:hint="eastAsia"/>
                <w:kern w:val="0"/>
                <w:sz w:val="24"/>
                <w:szCs w:val="24"/>
              </w:rPr>
              <w:t>支部书记姓名</w:t>
            </w:r>
          </w:p>
        </w:tc>
        <w:tc>
          <w:tcPr>
            <w:tcW w:w="2755" w:type="dxa"/>
            <w:gridSpan w:val="2"/>
            <w:vAlign w:val="center"/>
          </w:tcPr>
          <w:p w:rsidR="002D0C26" w:rsidRDefault="00000000">
            <w:pPr>
              <w:widowControl/>
              <w:jc w:val="center"/>
              <w:rPr>
                <w:rFonts w:ascii="仿宋" w:eastAsia="仿宋" w:hAnsi="仿宋" w:cs="仿宋"/>
                <w:color w:val="FF0000"/>
                <w:kern w:val="0"/>
                <w:sz w:val="24"/>
                <w:szCs w:val="24"/>
              </w:rPr>
            </w:pPr>
            <w:r>
              <w:rPr>
                <w:rFonts w:ascii="仿宋" w:eastAsia="仿宋" w:hAnsi="仿宋" w:cs="仿宋" w:hint="eastAsia"/>
                <w:kern w:val="0"/>
                <w:sz w:val="24"/>
                <w:szCs w:val="24"/>
              </w:rPr>
              <w:t>刘洋</w:t>
            </w:r>
          </w:p>
        </w:tc>
      </w:tr>
      <w:tr w:rsidR="002D0C26">
        <w:trPr>
          <w:trHeight w:hRule="exact" w:val="652"/>
          <w:jc w:val="center"/>
        </w:trPr>
        <w:tc>
          <w:tcPr>
            <w:tcW w:w="1303" w:type="dxa"/>
            <w:vAlign w:val="center"/>
          </w:tcPr>
          <w:p w:rsidR="002D0C26" w:rsidRDefault="00000000">
            <w:pPr>
              <w:widowControl/>
              <w:jc w:val="center"/>
              <w:rPr>
                <w:rFonts w:ascii="黑体" w:eastAsia="黑体" w:hAnsi="黑体" w:cs="黑体"/>
                <w:kern w:val="0"/>
                <w:sz w:val="24"/>
                <w:szCs w:val="24"/>
              </w:rPr>
            </w:pPr>
            <w:r>
              <w:rPr>
                <w:rFonts w:ascii="黑体" w:eastAsia="黑体" w:hAnsi="黑体" w:cs="黑体" w:hint="eastAsia"/>
                <w:kern w:val="0"/>
                <w:sz w:val="24"/>
                <w:szCs w:val="24"/>
              </w:rPr>
              <w:t>本月主题党日时间</w:t>
            </w:r>
          </w:p>
        </w:tc>
        <w:tc>
          <w:tcPr>
            <w:tcW w:w="3360" w:type="dxa"/>
            <w:gridSpan w:val="3"/>
            <w:vAlign w:val="center"/>
          </w:tcPr>
          <w:p w:rsidR="002D0C26" w:rsidRDefault="00D3227B">
            <w:pPr>
              <w:widowControl/>
              <w:jc w:val="center"/>
              <w:rPr>
                <w:rFonts w:ascii="仿宋" w:eastAsia="仿宋" w:hAnsi="仿宋" w:cs="仿宋"/>
                <w:kern w:val="0"/>
                <w:sz w:val="24"/>
                <w:szCs w:val="24"/>
              </w:rPr>
            </w:pPr>
            <w:r>
              <w:rPr>
                <w:rFonts w:ascii="仿宋" w:eastAsia="仿宋" w:hAnsi="仿宋" w:cs="仿宋"/>
                <w:kern w:val="0"/>
                <w:sz w:val="24"/>
                <w:szCs w:val="24"/>
              </w:rPr>
              <w:t>6</w:t>
            </w:r>
            <w:r>
              <w:rPr>
                <w:rFonts w:ascii="仿宋" w:eastAsia="仿宋" w:hAnsi="仿宋" w:cs="仿宋" w:hint="eastAsia"/>
                <w:kern w:val="0"/>
                <w:sz w:val="24"/>
                <w:szCs w:val="24"/>
              </w:rPr>
              <w:t>月</w:t>
            </w:r>
            <w:r>
              <w:rPr>
                <w:rFonts w:ascii="仿宋" w:eastAsia="仿宋" w:hAnsi="仿宋" w:cs="仿宋"/>
                <w:kern w:val="0"/>
                <w:sz w:val="24"/>
                <w:szCs w:val="24"/>
              </w:rPr>
              <w:t>1</w:t>
            </w:r>
            <w:r>
              <w:rPr>
                <w:rFonts w:ascii="仿宋" w:eastAsia="仿宋" w:hAnsi="仿宋" w:cs="仿宋" w:hint="eastAsia"/>
                <w:kern w:val="0"/>
                <w:sz w:val="24"/>
                <w:szCs w:val="24"/>
              </w:rPr>
              <w:t>日</w:t>
            </w:r>
            <w:r>
              <w:rPr>
                <w:rFonts w:ascii="仿宋" w:eastAsia="仿宋" w:hAnsi="仿宋" w:cs="仿宋" w:hint="eastAsia"/>
                <w:kern w:val="0"/>
                <w:sz w:val="22"/>
              </w:rPr>
              <w:t>10:00</w:t>
            </w:r>
          </w:p>
        </w:tc>
        <w:tc>
          <w:tcPr>
            <w:tcW w:w="2402" w:type="dxa"/>
            <w:vAlign w:val="center"/>
          </w:tcPr>
          <w:p w:rsidR="002D0C26" w:rsidRDefault="00000000">
            <w:pPr>
              <w:widowControl/>
              <w:jc w:val="center"/>
              <w:rPr>
                <w:rFonts w:ascii="黑体" w:eastAsia="黑体" w:hAnsi="黑体" w:cs="黑体"/>
                <w:kern w:val="0"/>
                <w:sz w:val="24"/>
                <w:szCs w:val="24"/>
              </w:rPr>
            </w:pPr>
            <w:r>
              <w:rPr>
                <w:rFonts w:ascii="黑体" w:eastAsia="黑体" w:hAnsi="黑体" w:cs="黑体" w:hint="eastAsia"/>
                <w:kern w:val="0"/>
                <w:sz w:val="24"/>
                <w:szCs w:val="24"/>
              </w:rPr>
              <w:t>本月组织生活</w:t>
            </w:r>
          </w:p>
          <w:p w:rsidR="002D0C26" w:rsidRDefault="00000000">
            <w:pPr>
              <w:widowControl/>
              <w:jc w:val="center"/>
              <w:rPr>
                <w:rFonts w:ascii="仿宋" w:eastAsia="仿宋" w:hAnsi="仿宋" w:cs="仿宋"/>
                <w:color w:val="FF0000"/>
                <w:kern w:val="0"/>
                <w:sz w:val="24"/>
                <w:szCs w:val="24"/>
              </w:rPr>
            </w:pPr>
            <w:r>
              <w:rPr>
                <w:rFonts w:ascii="黑体" w:eastAsia="黑体" w:hAnsi="黑体" w:cs="黑体" w:hint="eastAsia"/>
                <w:kern w:val="0"/>
                <w:sz w:val="24"/>
                <w:szCs w:val="24"/>
              </w:rPr>
              <w:t>是否接受观摩</w:t>
            </w:r>
          </w:p>
        </w:tc>
        <w:tc>
          <w:tcPr>
            <w:tcW w:w="2755" w:type="dxa"/>
            <w:gridSpan w:val="2"/>
            <w:vAlign w:val="center"/>
          </w:tcPr>
          <w:p w:rsidR="002D0C26" w:rsidRDefault="004B5178">
            <w:pPr>
              <w:widowControl/>
              <w:jc w:val="center"/>
              <w:rPr>
                <w:rFonts w:ascii="仿宋" w:eastAsia="仿宋" w:hAnsi="仿宋" w:cs="仿宋"/>
                <w:color w:val="FF0000"/>
                <w:kern w:val="0"/>
                <w:sz w:val="24"/>
                <w:szCs w:val="24"/>
              </w:rPr>
            </w:pPr>
            <w:r>
              <w:rPr>
                <w:rFonts w:ascii="宋体" w:hAnsi="宋体" w:hint="eastAsia"/>
                <w:sz w:val="24"/>
                <w:szCs w:val="24"/>
              </w:rPr>
              <w:sym w:font="Wingdings 2" w:char="0052"/>
            </w:r>
            <w:r w:rsidR="00DC075C">
              <w:rPr>
                <w:rFonts w:ascii="宋体" w:hAnsi="宋体" w:hint="eastAsia"/>
                <w:sz w:val="24"/>
                <w:szCs w:val="24"/>
              </w:rPr>
              <w:t xml:space="preserve">是    </w:t>
            </w:r>
            <w:r>
              <w:rPr>
                <w:rFonts w:ascii="宋体" w:hAnsi="宋体" w:hint="eastAsia"/>
                <w:sz w:val="24"/>
                <w:szCs w:val="24"/>
              </w:rPr>
              <w:sym w:font="Wingdings 2" w:char="00A3"/>
            </w:r>
            <w:r w:rsidR="00DC075C">
              <w:rPr>
                <w:rFonts w:ascii="宋体" w:hAnsi="宋体" w:hint="eastAsia"/>
                <w:sz w:val="24"/>
                <w:szCs w:val="24"/>
              </w:rPr>
              <w:t xml:space="preserve">否 </w:t>
            </w:r>
          </w:p>
        </w:tc>
      </w:tr>
      <w:tr w:rsidR="002D0C26" w:rsidTr="000E38FA">
        <w:trPr>
          <w:trHeight w:hRule="exact" w:val="652"/>
          <w:jc w:val="center"/>
        </w:trPr>
        <w:tc>
          <w:tcPr>
            <w:tcW w:w="1303" w:type="dxa"/>
            <w:vAlign w:val="center"/>
          </w:tcPr>
          <w:p w:rsidR="002D0C26" w:rsidRDefault="00000000">
            <w:pPr>
              <w:widowControl/>
              <w:jc w:val="center"/>
              <w:rPr>
                <w:rFonts w:ascii="黑体" w:eastAsia="黑体" w:hAnsi="黑体" w:cs="黑体"/>
                <w:kern w:val="0"/>
                <w:sz w:val="24"/>
                <w:szCs w:val="24"/>
              </w:rPr>
            </w:pPr>
            <w:r>
              <w:rPr>
                <w:rFonts w:ascii="黑体" w:eastAsia="黑体" w:hAnsi="黑体" w:cs="黑体" w:hint="eastAsia"/>
                <w:kern w:val="0"/>
                <w:sz w:val="24"/>
                <w:szCs w:val="24"/>
              </w:rPr>
              <w:t>类  型</w:t>
            </w:r>
          </w:p>
        </w:tc>
        <w:tc>
          <w:tcPr>
            <w:tcW w:w="1090" w:type="dxa"/>
            <w:vAlign w:val="center"/>
          </w:tcPr>
          <w:p w:rsidR="002D0C26" w:rsidRDefault="00000000">
            <w:pPr>
              <w:widowControl/>
              <w:jc w:val="center"/>
              <w:rPr>
                <w:rFonts w:ascii="黑体" w:eastAsia="黑体" w:hAnsi="黑体" w:cs="黑体"/>
                <w:kern w:val="0"/>
                <w:sz w:val="24"/>
                <w:szCs w:val="24"/>
              </w:rPr>
            </w:pPr>
            <w:r>
              <w:rPr>
                <w:rFonts w:ascii="黑体" w:eastAsia="黑体" w:hAnsi="黑体" w:cs="黑体" w:hint="eastAsia"/>
                <w:kern w:val="0"/>
                <w:sz w:val="24"/>
                <w:szCs w:val="24"/>
              </w:rPr>
              <w:t>召开</w:t>
            </w:r>
          </w:p>
          <w:p w:rsidR="002D0C26" w:rsidRDefault="00000000">
            <w:pPr>
              <w:widowControl/>
              <w:jc w:val="center"/>
              <w:rPr>
                <w:rFonts w:ascii="黑体" w:eastAsia="黑体" w:hAnsi="黑体" w:cs="黑体"/>
                <w:kern w:val="0"/>
                <w:sz w:val="24"/>
                <w:szCs w:val="24"/>
              </w:rPr>
            </w:pPr>
            <w:r>
              <w:rPr>
                <w:rFonts w:ascii="黑体" w:eastAsia="黑体" w:hAnsi="黑体" w:cs="黑体" w:hint="eastAsia"/>
                <w:kern w:val="0"/>
                <w:sz w:val="24"/>
                <w:szCs w:val="24"/>
              </w:rPr>
              <w:t>时间</w:t>
            </w:r>
          </w:p>
        </w:tc>
        <w:tc>
          <w:tcPr>
            <w:tcW w:w="1058" w:type="dxa"/>
            <w:vAlign w:val="center"/>
          </w:tcPr>
          <w:p w:rsidR="002D0C26" w:rsidRDefault="00000000">
            <w:pPr>
              <w:widowControl/>
              <w:jc w:val="center"/>
              <w:rPr>
                <w:rFonts w:ascii="黑体" w:eastAsia="黑体" w:hAnsi="黑体" w:cs="黑体"/>
                <w:kern w:val="0"/>
                <w:sz w:val="24"/>
                <w:szCs w:val="24"/>
              </w:rPr>
            </w:pPr>
            <w:r>
              <w:rPr>
                <w:rFonts w:ascii="黑体" w:eastAsia="黑体" w:hAnsi="黑体" w:cs="黑体" w:hint="eastAsia"/>
                <w:kern w:val="0"/>
                <w:sz w:val="24"/>
                <w:szCs w:val="24"/>
              </w:rPr>
              <w:t>召开地点</w:t>
            </w:r>
          </w:p>
        </w:tc>
        <w:tc>
          <w:tcPr>
            <w:tcW w:w="1212" w:type="dxa"/>
            <w:vAlign w:val="center"/>
          </w:tcPr>
          <w:p w:rsidR="002D0C26" w:rsidRDefault="00000000">
            <w:pPr>
              <w:widowControl/>
              <w:jc w:val="center"/>
              <w:rPr>
                <w:rFonts w:ascii="黑体" w:eastAsia="黑体" w:hAnsi="黑体" w:cs="黑体"/>
                <w:kern w:val="0"/>
                <w:sz w:val="24"/>
                <w:szCs w:val="24"/>
              </w:rPr>
            </w:pPr>
            <w:r>
              <w:rPr>
                <w:rFonts w:ascii="黑体" w:eastAsia="黑体" w:hAnsi="黑体" w:cs="黑体" w:hint="eastAsia"/>
                <w:kern w:val="0"/>
                <w:sz w:val="24"/>
                <w:szCs w:val="24"/>
              </w:rPr>
              <w:t>组织生活主题</w:t>
            </w:r>
          </w:p>
        </w:tc>
        <w:tc>
          <w:tcPr>
            <w:tcW w:w="3982" w:type="dxa"/>
            <w:gridSpan w:val="2"/>
            <w:vAlign w:val="center"/>
          </w:tcPr>
          <w:p w:rsidR="002D0C26" w:rsidRDefault="00000000">
            <w:pPr>
              <w:widowControl/>
              <w:jc w:val="center"/>
              <w:rPr>
                <w:rFonts w:ascii="黑体" w:eastAsia="黑体" w:hAnsi="黑体" w:cs="黑体"/>
                <w:kern w:val="0"/>
                <w:sz w:val="24"/>
                <w:szCs w:val="24"/>
              </w:rPr>
            </w:pPr>
            <w:r>
              <w:rPr>
                <w:rFonts w:ascii="黑体" w:eastAsia="黑体" w:hAnsi="黑体" w:cs="黑体" w:hint="eastAsia"/>
                <w:kern w:val="0"/>
                <w:sz w:val="24"/>
                <w:szCs w:val="24"/>
              </w:rPr>
              <w:t>会议纪要</w:t>
            </w:r>
          </w:p>
        </w:tc>
        <w:tc>
          <w:tcPr>
            <w:tcW w:w="1175" w:type="dxa"/>
            <w:vAlign w:val="center"/>
          </w:tcPr>
          <w:p w:rsidR="002D0C26" w:rsidRDefault="00000000">
            <w:pPr>
              <w:widowControl/>
              <w:jc w:val="center"/>
              <w:rPr>
                <w:rFonts w:ascii="黑体" w:eastAsia="黑体" w:hAnsi="黑体" w:cs="黑体"/>
                <w:kern w:val="0"/>
                <w:sz w:val="24"/>
                <w:szCs w:val="24"/>
              </w:rPr>
            </w:pPr>
            <w:r>
              <w:rPr>
                <w:rFonts w:ascii="黑体" w:eastAsia="黑体" w:hAnsi="黑体" w:cs="黑体" w:hint="eastAsia"/>
                <w:kern w:val="0"/>
                <w:sz w:val="24"/>
                <w:szCs w:val="24"/>
              </w:rPr>
              <w:t>缺席人姓名</w:t>
            </w:r>
          </w:p>
        </w:tc>
      </w:tr>
      <w:tr w:rsidR="002D0C26" w:rsidTr="000E38FA">
        <w:trPr>
          <w:trHeight w:hRule="exact" w:val="5935"/>
          <w:jc w:val="center"/>
        </w:trPr>
        <w:tc>
          <w:tcPr>
            <w:tcW w:w="1303" w:type="dxa"/>
            <w:vAlign w:val="center"/>
          </w:tcPr>
          <w:p w:rsidR="002D0C26" w:rsidRDefault="008F62D1">
            <w:pPr>
              <w:widowControl/>
              <w:jc w:val="left"/>
              <w:rPr>
                <w:rFonts w:ascii="仿宋" w:eastAsia="仿宋" w:hAnsi="仿宋" w:cs="仿宋"/>
                <w:kern w:val="0"/>
                <w:sz w:val="24"/>
                <w:szCs w:val="24"/>
              </w:rPr>
            </w:pPr>
            <w:r>
              <w:rPr>
                <w:rFonts w:ascii="仿宋" w:eastAsia="仿宋" w:hAnsi="仿宋" w:cs="仿宋" w:hint="eastAsia"/>
                <w:kern w:val="0"/>
                <w:sz w:val="24"/>
                <w:szCs w:val="24"/>
              </w:rPr>
              <w:t>党课记录</w:t>
            </w:r>
          </w:p>
        </w:tc>
        <w:tc>
          <w:tcPr>
            <w:tcW w:w="1090" w:type="dxa"/>
            <w:vAlign w:val="center"/>
          </w:tcPr>
          <w:p w:rsidR="002D0C26" w:rsidRDefault="008F62D1">
            <w:pPr>
              <w:widowControl/>
              <w:jc w:val="left"/>
              <w:rPr>
                <w:rFonts w:ascii="仿宋" w:eastAsia="仿宋" w:hAnsi="仿宋" w:cs="仿宋"/>
                <w:kern w:val="0"/>
                <w:sz w:val="24"/>
                <w:szCs w:val="24"/>
              </w:rPr>
            </w:pPr>
            <w:r>
              <w:rPr>
                <w:rFonts w:ascii="仿宋" w:eastAsia="仿宋" w:hAnsi="仿宋" w:cs="仿宋"/>
                <w:kern w:val="0"/>
                <w:sz w:val="24"/>
                <w:szCs w:val="24"/>
              </w:rPr>
              <w:t>6</w:t>
            </w:r>
            <w:r>
              <w:rPr>
                <w:rFonts w:ascii="仿宋" w:eastAsia="仿宋" w:hAnsi="仿宋" w:cs="仿宋" w:hint="eastAsia"/>
                <w:kern w:val="0"/>
                <w:sz w:val="24"/>
                <w:szCs w:val="24"/>
              </w:rPr>
              <w:t>月</w:t>
            </w:r>
            <w:r>
              <w:rPr>
                <w:rFonts w:ascii="仿宋" w:eastAsia="仿宋" w:hAnsi="仿宋" w:cs="仿宋"/>
                <w:kern w:val="0"/>
                <w:sz w:val="24"/>
                <w:szCs w:val="24"/>
              </w:rPr>
              <w:t>1</w:t>
            </w:r>
            <w:r>
              <w:rPr>
                <w:rFonts w:ascii="仿宋" w:eastAsia="仿宋" w:hAnsi="仿宋" w:cs="仿宋" w:hint="eastAsia"/>
                <w:kern w:val="0"/>
                <w:sz w:val="24"/>
                <w:szCs w:val="24"/>
              </w:rPr>
              <w:t>日14:00</w:t>
            </w:r>
          </w:p>
        </w:tc>
        <w:tc>
          <w:tcPr>
            <w:tcW w:w="1058" w:type="dxa"/>
            <w:vAlign w:val="center"/>
          </w:tcPr>
          <w:p w:rsidR="002D0C26" w:rsidRDefault="008F62D1" w:rsidP="000E38FA">
            <w:pPr>
              <w:widowControl/>
              <w:jc w:val="center"/>
              <w:rPr>
                <w:rFonts w:ascii="仿宋" w:eastAsia="仿宋" w:hAnsi="仿宋" w:cs="仿宋"/>
                <w:kern w:val="0"/>
                <w:sz w:val="24"/>
                <w:szCs w:val="24"/>
              </w:rPr>
            </w:pPr>
            <w:r>
              <w:rPr>
                <w:rFonts w:ascii="宋体" w:hAnsi="宋体" w:hint="eastAsia"/>
                <w:szCs w:val="24"/>
              </w:rPr>
              <w:t>支部微信群、腾讯会议</w:t>
            </w:r>
            <w:r w:rsidR="000E38FA">
              <w:rPr>
                <w:rFonts w:ascii="宋体" w:hAnsi="宋体" w:hint="eastAsia"/>
                <w:szCs w:val="24"/>
              </w:rPr>
              <w:t>和</w:t>
            </w:r>
            <w:r>
              <w:rPr>
                <w:rFonts w:ascii="宋体" w:hAnsi="宋体" w:hint="eastAsia"/>
                <w:szCs w:val="24"/>
              </w:rPr>
              <w:t>bilibili直播</w:t>
            </w:r>
          </w:p>
        </w:tc>
        <w:tc>
          <w:tcPr>
            <w:tcW w:w="1212" w:type="dxa"/>
            <w:vAlign w:val="center"/>
          </w:tcPr>
          <w:p w:rsidR="002D0C26" w:rsidRDefault="008F62D1">
            <w:pPr>
              <w:widowControl/>
              <w:jc w:val="left"/>
              <w:rPr>
                <w:rFonts w:ascii="仿宋" w:eastAsia="仿宋" w:hAnsi="仿宋" w:cs="仿宋"/>
                <w:kern w:val="0"/>
                <w:sz w:val="24"/>
                <w:szCs w:val="24"/>
              </w:rPr>
            </w:pPr>
            <w:r w:rsidRPr="008F62D1">
              <w:rPr>
                <w:rFonts w:hint="eastAsia"/>
              </w:rPr>
              <w:t>“云上共叙离别“疫”路不忘初心”</w:t>
            </w:r>
            <w:r w:rsidRPr="008F62D1">
              <w:rPr>
                <w:rFonts w:hint="eastAsia"/>
              </w:rPr>
              <w:t>2022</w:t>
            </w:r>
            <w:r w:rsidRPr="008F62D1">
              <w:rPr>
                <w:rFonts w:hint="eastAsia"/>
              </w:rPr>
              <w:t>届毕业生党员离校主题党日活动暨毕业生离校教育线上党课</w:t>
            </w:r>
          </w:p>
        </w:tc>
        <w:tc>
          <w:tcPr>
            <w:tcW w:w="3982" w:type="dxa"/>
            <w:gridSpan w:val="2"/>
            <w:vAlign w:val="center"/>
          </w:tcPr>
          <w:p w:rsidR="002D0C26" w:rsidRDefault="008F62D1">
            <w:pPr>
              <w:widowControl/>
              <w:jc w:val="left"/>
              <w:rPr>
                <w:rFonts w:ascii="仿宋" w:eastAsia="仿宋" w:hAnsi="仿宋" w:cs="仿宋"/>
                <w:kern w:val="0"/>
                <w:sz w:val="24"/>
                <w:szCs w:val="24"/>
              </w:rPr>
            </w:pPr>
            <w:r w:rsidRPr="008F62D1">
              <w:rPr>
                <w:rFonts w:ascii="宋体" w:hAnsi="宋体" w:cs="宋体" w:hint="eastAsia"/>
                <w:color w:val="000000"/>
                <w:szCs w:val="24"/>
              </w:rPr>
              <w:t>为落实全面从严治党要求，加强党员教育管理工作，规范党员组织关系管理，强调毕业生党员同志时刻谨记党员身份，认真履行党员义务，正确行使党员权利，不断加强党的组织纪律观念和廉洁教育，守住纪律底线，求真务实，奋发有为，为党旗添彩、为母校争光，我支部组织全体党员和党章学习小组同学参加了学院组织的“云上共叙离别 “疫”路不忘初心”2022届毕业生党员离校主题党日活动，并聆听了学院关工委副主任卫国林老师上的党课。</w:t>
            </w:r>
          </w:p>
        </w:tc>
        <w:tc>
          <w:tcPr>
            <w:tcW w:w="1175" w:type="dxa"/>
            <w:vAlign w:val="center"/>
          </w:tcPr>
          <w:p w:rsidR="002D0C26" w:rsidRDefault="00000000">
            <w:pPr>
              <w:widowControl/>
              <w:jc w:val="left"/>
              <w:rPr>
                <w:rFonts w:ascii="仿宋" w:eastAsia="仿宋" w:hAnsi="仿宋" w:cs="仿宋"/>
                <w:kern w:val="0"/>
                <w:sz w:val="24"/>
                <w:szCs w:val="24"/>
              </w:rPr>
            </w:pPr>
            <w:r>
              <w:rPr>
                <w:rFonts w:ascii="仿宋" w:eastAsia="仿宋" w:hAnsi="仿宋" w:cs="仿宋" w:hint="eastAsia"/>
                <w:kern w:val="0"/>
                <w:sz w:val="24"/>
                <w:szCs w:val="24"/>
              </w:rPr>
              <w:t>无</w:t>
            </w:r>
          </w:p>
        </w:tc>
      </w:tr>
      <w:tr w:rsidR="002D0C26" w:rsidTr="000E38FA">
        <w:trPr>
          <w:trHeight w:hRule="exact" w:val="5051"/>
          <w:jc w:val="center"/>
        </w:trPr>
        <w:tc>
          <w:tcPr>
            <w:tcW w:w="1303" w:type="dxa"/>
            <w:vAlign w:val="center"/>
          </w:tcPr>
          <w:p w:rsidR="002D0C26" w:rsidRDefault="000E38FA">
            <w:pPr>
              <w:widowControl/>
              <w:jc w:val="left"/>
              <w:rPr>
                <w:rFonts w:ascii="仿宋" w:eastAsia="仿宋" w:hAnsi="仿宋" w:cs="仿宋"/>
                <w:kern w:val="0"/>
                <w:sz w:val="24"/>
                <w:szCs w:val="24"/>
              </w:rPr>
            </w:pPr>
            <w:r w:rsidRPr="000E38FA">
              <w:rPr>
                <w:rFonts w:ascii="仿宋" w:eastAsia="仿宋" w:hAnsi="仿宋" w:cs="仿宋" w:hint="eastAsia"/>
                <w:kern w:val="0"/>
                <w:sz w:val="24"/>
                <w:szCs w:val="24"/>
              </w:rPr>
              <w:lastRenderedPageBreak/>
              <w:t>支委会</w:t>
            </w:r>
          </w:p>
        </w:tc>
        <w:tc>
          <w:tcPr>
            <w:tcW w:w="1090" w:type="dxa"/>
            <w:vAlign w:val="center"/>
          </w:tcPr>
          <w:p w:rsidR="000E38FA" w:rsidRPr="000E38FA" w:rsidRDefault="000E38FA" w:rsidP="000E38FA">
            <w:pPr>
              <w:widowControl/>
              <w:jc w:val="left"/>
              <w:rPr>
                <w:rFonts w:ascii="仿宋" w:eastAsia="仿宋" w:hAnsi="仿宋" w:cs="仿宋"/>
                <w:kern w:val="0"/>
                <w:sz w:val="22"/>
              </w:rPr>
            </w:pPr>
            <w:r w:rsidRPr="000E38FA">
              <w:rPr>
                <w:rFonts w:ascii="仿宋" w:eastAsia="仿宋" w:hAnsi="仿宋" w:cs="仿宋"/>
                <w:kern w:val="0"/>
                <w:sz w:val="22"/>
              </w:rPr>
              <w:t>6</w:t>
            </w:r>
            <w:r w:rsidRPr="000E38FA">
              <w:rPr>
                <w:rFonts w:ascii="仿宋" w:eastAsia="仿宋" w:hAnsi="仿宋" w:cs="仿宋" w:hint="eastAsia"/>
                <w:kern w:val="0"/>
                <w:sz w:val="22"/>
              </w:rPr>
              <w:t>月</w:t>
            </w:r>
            <w:r w:rsidRPr="000E38FA">
              <w:rPr>
                <w:rFonts w:ascii="仿宋" w:eastAsia="仿宋" w:hAnsi="仿宋" w:cs="仿宋"/>
                <w:kern w:val="0"/>
                <w:sz w:val="22"/>
              </w:rPr>
              <w:t>19</w:t>
            </w:r>
            <w:r w:rsidRPr="000E38FA">
              <w:rPr>
                <w:rFonts w:ascii="仿宋" w:eastAsia="仿宋" w:hAnsi="仿宋" w:cs="仿宋" w:hint="eastAsia"/>
                <w:kern w:val="0"/>
                <w:sz w:val="22"/>
              </w:rPr>
              <w:t>日</w:t>
            </w:r>
          </w:p>
          <w:p w:rsidR="002D0C26" w:rsidRDefault="000E38FA" w:rsidP="000E38FA">
            <w:pPr>
              <w:widowControl/>
              <w:jc w:val="left"/>
              <w:rPr>
                <w:rFonts w:ascii="仿宋" w:eastAsia="仿宋" w:hAnsi="仿宋" w:cs="仿宋"/>
                <w:kern w:val="0"/>
                <w:sz w:val="24"/>
                <w:szCs w:val="24"/>
              </w:rPr>
            </w:pPr>
            <w:r w:rsidRPr="000E38FA">
              <w:rPr>
                <w:rFonts w:ascii="仿宋" w:eastAsia="仿宋" w:hAnsi="仿宋" w:cs="仿宋" w:hint="eastAsia"/>
                <w:kern w:val="0"/>
                <w:sz w:val="24"/>
                <w:szCs w:val="24"/>
              </w:rPr>
              <w:t>17：45</w:t>
            </w:r>
          </w:p>
        </w:tc>
        <w:tc>
          <w:tcPr>
            <w:tcW w:w="1058" w:type="dxa"/>
            <w:vAlign w:val="center"/>
          </w:tcPr>
          <w:p w:rsidR="002D0C26" w:rsidRDefault="00000000">
            <w:pPr>
              <w:widowControl/>
              <w:jc w:val="left"/>
              <w:rPr>
                <w:rFonts w:ascii="仿宋" w:eastAsia="仿宋" w:hAnsi="仿宋" w:cs="仿宋"/>
                <w:kern w:val="0"/>
                <w:sz w:val="24"/>
                <w:szCs w:val="24"/>
              </w:rPr>
            </w:pPr>
            <w:r>
              <w:rPr>
                <w:rFonts w:ascii="仿宋" w:eastAsia="仿宋" w:hAnsi="仿宋" w:cs="仿宋" w:hint="eastAsia"/>
                <w:kern w:val="0"/>
                <w:sz w:val="24"/>
                <w:szCs w:val="24"/>
              </w:rPr>
              <w:t>支部微信群</w:t>
            </w:r>
          </w:p>
        </w:tc>
        <w:tc>
          <w:tcPr>
            <w:tcW w:w="1212" w:type="dxa"/>
            <w:vAlign w:val="center"/>
          </w:tcPr>
          <w:p w:rsidR="002D0C26" w:rsidRDefault="000E38FA">
            <w:pPr>
              <w:widowControl/>
              <w:jc w:val="left"/>
              <w:rPr>
                <w:rFonts w:ascii="仿宋" w:eastAsia="仿宋" w:hAnsi="仿宋" w:cs="仿宋"/>
                <w:kern w:val="0"/>
                <w:sz w:val="24"/>
                <w:szCs w:val="24"/>
              </w:rPr>
            </w:pPr>
            <w:r>
              <w:rPr>
                <w:rFonts w:hint="eastAsia"/>
              </w:rPr>
              <w:t>支部工作研讨与安排</w:t>
            </w:r>
          </w:p>
        </w:tc>
        <w:tc>
          <w:tcPr>
            <w:tcW w:w="3982" w:type="dxa"/>
            <w:gridSpan w:val="2"/>
            <w:vAlign w:val="center"/>
          </w:tcPr>
          <w:p w:rsidR="002D0C26" w:rsidRDefault="000E38FA">
            <w:pPr>
              <w:pStyle w:val="ac"/>
              <w:ind w:leftChars="100" w:left="210"/>
              <w:jc w:val="left"/>
              <w:rPr>
                <w:rFonts w:ascii="宋体" w:hAnsi="宋体" w:cs="宋体"/>
                <w:color w:val="000000"/>
                <w:szCs w:val="24"/>
              </w:rPr>
            </w:pPr>
            <w:r w:rsidRPr="000E38FA">
              <w:rPr>
                <w:rFonts w:ascii="宋体" w:hAnsi="宋体" w:cs="宋体" w:hint="eastAsia"/>
                <w:color w:val="000000"/>
                <w:szCs w:val="24"/>
              </w:rPr>
              <w:t>发展研究生党员工作应以新时代中国特色社会主义思想为指导，全面贯彻落实科学发展观，坚持围绕高等教育改革发展的中心工作和根本任务，着眼于培养造就社会主义事业建设者和接班人，着眼于保持党的先进性，增强党的阶级基础和扩大党的群众基础，提高党组织的创造力、凝聚力和战斗力。航空运输学院研究生第二党支部支委委员于2022年6月19日17:45就确定党的发展对象和党支部大会的筹备进行工作研讨和安排。</w:t>
            </w:r>
          </w:p>
          <w:p w:rsidR="002D0C26" w:rsidRDefault="002D0C26">
            <w:pPr>
              <w:widowControl/>
              <w:jc w:val="left"/>
              <w:rPr>
                <w:rFonts w:ascii="仿宋" w:eastAsia="仿宋" w:hAnsi="仿宋" w:cs="仿宋"/>
                <w:kern w:val="0"/>
                <w:sz w:val="24"/>
                <w:szCs w:val="24"/>
              </w:rPr>
            </w:pPr>
          </w:p>
        </w:tc>
        <w:tc>
          <w:tcPr>
            <w:tcW w:w="1175" w:type="dxa"/>
            <w:vAlign w:val="center"/>
          </w:tcPr>
          <w:p w:rsidR="002D0C26" w:rsidRDefault="00000000">
            <w:pPr>
              <w:widowControl/>
              <w:jc w:val="left"/>
              <w:rPr>
                <w:rFonts w:ascii="仿宋" w:eastAsia="仿宋" w:hAnsi="仿宋" w:cs="仿宋"/>
                <w:kern w:val="0"/>
                <w:sz w:val="24"/>
                <w:szCs w:val="24"/>
              </w:rPr>
            </w:pPr>
            <w:r>
              <w:rPr>
                <w:rFonts w:ascii="仿宋" w:eastAsia="仿宋" w:hAnsi="仿宋" w:cs="仿宋" w:hint="eastAsia"/>
                <w:kern w:val="0"/>
                <w:sz w:val="24"/>
                <w:szCs w:val="24"/>
              </w:rPr>
              <w:t>无</w:t>
            </w:r>
          </w:p>
        </w:tc>
      </w:tr>
      <w:tr w:rsidR="006A083D" w:rsidTr="000E38FA">
        <w:trPr>
          <w:trHeight w:hRule="exact" w:val="5051"/>
          <w:jc w:val="center"/>
        </w:trPr>
        <w:tc>
          <w:tcPr>
            <w:tcW w:w="1303" w:type="dxa"/>
            <w:vAlign w:val="center"/>
          </w:tcPr>
          <w:p w:rsidR="006A083D" w:rsidRPr="000E38FA" w:rsidRDefault="006A083D">
            <w:pPr>
              <w:widowControl/>
              <w:jc w:val="left"/>
              <w:rPr>
                <w:rFonts w:ascii="仿宋" w:eastAsia="仿宋" w:hAnsi="仿宋" w:cs="仿宋"/>
                <w:kern w:val="0"/>
                <w:sz w:val="24"/>
                <w:szCs w:val="24"/>
              </w:rPr>
            </w:pPr>
            <w:r>
              <w:rPr>
                <w:rFonts w:ascii="仿宋" w:eastAsia="仿宋" w:hAnsi="仿宋" w:cs="仿宋" w:hint="eastAsia"/>
                <w:kern w:val="0"/>
                <w:sz w:val="24"/>
                <w:szCs w:val="24"/>
              </w:rPr>
              <w:t>党员大会</w:t>
            </w:r>
          </w:p>
        </w:tc>
        <w:tc>
          <w:tcPr>
            <w:tcW w:w="1090" w:type="dxa"/>
            <w:vAlign w:val="center"/>
          </w:tcPr>
          <w:p w:rsidR="006A083D" w:rsidRPr="000E38FA" w:rsidRDefault="006A083D" w:rsidP="000E38FA">
            <w:pPr>
              <w:widowControl/>
              <w:jc w:val="left"/>
              <w:rPr>
                <w:rFonts w:ascii="仿宋" w:eastAsia="仿宋" w:hAnsi="仿宋" w:cs="仿宋"/>
                <w:kern w:val="0"/>
                <w:sz w:val="22"/>
              </w:rPr>
            </w:pPr>
            <w:r>
              <w:rPr>
                <w:rFonts w:ascii="宋体" w:hAnsi="宋体" w:hint="eastAsia"/>
                <w:szCs w:val="24"/>
              </w:rPr>
              <w:t>6月25日14：00</w:t>
            </w:r>
          </w:p>
        </w:tc>
        <w:tc>
          <w:tcPr>
            <w:tcW w:w="1058" w:type="dxa"/>
            <w:vAlign w:val="center"/>
          </w:tcPr>
          <w:p w:rsidR="006A083D" w:rsidRDefault="006A083D">
            <w:pPr>
              <w:widowControl/>
              <w:jc w:val="left"/>
              <w:rPr>
                <w:rFonts w:ascii="仿宋" w:eastAsia="仿宋" w:hAnsi="仿宋" w:cs="仿宋"/>
                <w:kern w:val="0"/>
                <w:sz w:val="24"/>
                <w:szCs w:val="24"/>
              </w:rPr>
            </w:pPr>
            <w:r>
              <w:rPr>
                <w:rFonts w:ascii="宋体" w:hAnsi="宋体" w:hint="eastAsia"/>
                <w:szCs w:val="24"/>
              </w:rPr>
              <w:t>腾讯会议</w:t>
            </w:r>
          </w:p>
        </w:tc>
        <w:tc>
          <w:tcPr>
            <w:tcW w:w="1212" w:type="dxa"/>
            <w:vAlign w:val="center"/>
          </w:tcPr>
          <w:p w:rsidR="006A083D" w:rsidRDefault="006A083D">
            <w:pPr>
              <w:widowControl/>
              <w:jc w:val="left"/>
            </w:pPr>
            <w:r>
              <w:rPr>
                <w:rFonts w:ascii="宋体" w:hAnsi="宋体" w:hint="eastAsia"/>
                <w:szCs w:val="24"/>
              </w:rPr>
              <w:t>听取党员群众意见，确定发展对象</w:t>
            </w:r>
          </w:p>
        </w:tc>
        <w:tc>
          <w:tcPr>
            <w:tcW w:w="3982" w:type="dxa"/>
            <w:gridSpan w:val="2"/>
            <w:vAlign w:val="center"/>
          </w:tcPr>
          <w:p w:rsidR="006A083D" w:rsidRDefault="006A083D" w:rsidP="006A083D">
            <w:pPr>
              <w:pStyle w:val="ad"/>
              <w:shd w:val="clear" w:color="auto" w:fill="FFFFFF"/>
              <w:spacing w:before="0" w:beforeAutospacing="0" w:after="0" w:afterAutospacing="0" w:line="240" w:lineRule="atLeast"/>
              <w:ind w:firstLineChars="200" w:firstLine="440"/>
              <w:jc w:val="both"/>
              <w:rPr>
                <w:sz w:val="22"/>
                <w:szCs w:val="22"/>
              </w:rPr>
            </w:pPr>
            <w:r>
              <w:rPr>
                <w:rFonts w:hint="eastAsia"/>
                <w:sz w:val="22"/>
                <w:szCs w:val="22"/>
              </w:rPr>
              <w:t>本次支部党员大会主题为关于确定陈亚兰为发展对象的党员群众意见听取会。</w:t>
            </w:r>
          </w:p>
          <w:p w:rsidR="006A083D" w:rsidRDefault="006A083D" w:rsidP="006A083D">
            <w:pPr>
              <w:pStyle w:val="ad"/>
              <w:shd w:val="clear" w:color="auto" w:fill="FFFFFF"/>
              <w:spacing w:before="0" w:beforeAutospacing="0" w:after="0" w:afterAutospacing="0" w:line="240" w:lineRule="atLeast"/>
              <w:ind w:firstLineChars="100" w:firstLine="220"/>
              <w:jc w:val="both"/>
              <w:rPr>
                <w:sz w:val="22"/>
                <w:szCs w:val="22"/>
              </w:rPr>
            </w:pPr>
            <w:r>
              <w:rPr>
                <w:rFonts w:hint="eastAsia"/>
                <w:sz w:val="22"/>
                <w:szCs w:val="22"/>
              </w:rPr>
              <w:t>会议的第一项议程为陈亚兰在入党积极分子期间学习和成长的汇报。</w:t>
            </w:r>
          </w:p>
          <w:p w:rsidR="006A083D" w:rsidRDefault="006A083D" w:rsidP="00F10E7E">
            <w:pPr>
              <w:pStyle w:val="ac"/>
              <w:ind w:firstLineChars="100" w:firstLine="220"/>
              <w:jc w:val="left"/>
              <w:rPr>
                <w:sz w:val="22"/>
              </w:rPr>
            </w:pPr>
            <w:r>
              <w:rPr>
                <w:rFonts w:hint="eastAsia"/>
                <w:sz w:val="22"/>
              </w:rPr>
              <w:t>会议的第二项议程是听取群众对于确定陈亚兰为发展对象的意见。</w:t>
            </w:r>
          </w:p>
          <w:p w:rsidR="006A083D" w:rsidRDefault="006A083D" w:rsidP="00F10E7E">
            <w:pPr>
              <w:pStyle w:val="ad"/>
              <w:shd w:val="clear" w:color="auto" w:fill="FFFFFF"/>
              <w:spacing w:before="0" w:beforeAutospacing="0" w:after="0" w:afterAutospacing="0" w:line="240" w:lineRule="atLeast"/>
              <w:ind w:firstLineChars="100" w:firstLine="220"/>
              <w:jc w:val="both"/>
              <w:rPr>
                <w:sz w:val="22"/>
                <w:szCs w:val="22"/>
              </w:rPr>
            </w:pPr>
            <w:r>
              <w:rPr>
                <w:rFonts w:hint="eastAsia"/>
                <w:sz w:val="22"/>
                <w:szCs w:val="22"/>
              </w:rPr>
              <w:t>会议的第三项议程是党员同志发表意见。</w:t>
            </w:r>
          </w:p>
          <w:p w:rsidR="006A083D" w:rsidRPr="006A083D" w:rsidRDefault="006A083D">
            <w:pPr>
              <w:pStyle w:val="ac"/>
              <w:ind w:leftChars="100" w:left="210"/>
              <w:jc w:val="left"/>
              <w:rPr>
                <w:rFonts w:ascii="宋体" w:hAnsi="宋体" w:cs="宋体"/>
                <w:color w:val="000000"/>
                <w:szCs w:val="24"/>
              </w:rPr>
            </w:pPr>
          </w:p>
        </w:tc>
        <w:tc>
          <w:tcPr>
            <w:tcW w:w="1175" w:type="dxa"/>
            <w:vAlign w:val="center"/>
          </w:tcPr>
          <w:p w:rsidR="006A083D" w:rsidRDefault="006A083D">
            <w:pPr>
              <w:widowControl/>
              <w:jc w:val="left"/>
              <w:rPr>
                <w:rFonts w:ascii="仿宋" w:eastAsia="仿宋" w:hAnsi="仿宋" w:cs="仿宋"/>
                <w:kern w:val="0"/>
                <w:sz w:val="24"/>
                <w:szCs w:val="24"/>
              </w:rPr>
            </w:pPr>
            <w:r>
              <w:rPr>
                <w:rFonts w:ascii="宋体" w:hAnsi="宋体" w:hint="eastAsia"/>
                <w:szCs w:val="24"/>
              </w:rPr>
              <w:t>陈聪聪</w:t>
            </w:r>
          </w:p>
        </w:tc>
      </w:tr>
    </w:tbl>
    <w:p w:rsidR="002D0C26" w:rsidRDefault="002D0C26">
      <w:pPr>
        <w:widowControl/>
        <w:jc w:val="left"/>
        <w:rPr>
          <w:rFonts w:ascii="仿宋" w:eastAsia="仿宋" w:hAnsi="仿宋" w:cs="仿宋"/>
          <w:kern w:val="0"/>
          <w:sz w:val="24"/>
          <w:szCs w:val="24"/>
        </w:rPr>
      </w:pPr>
    </w:p>
    <w:p w:rsidR="002D0C26" w:rsidRDefault="00000000">
      <w:pPr>
        <w:widowControl/>
        <w:spacing w:line="400" w:lineRule="exact"/>
        <w:jc w:val="left"/>
      </w:pPr>
      <w:r>
        <w:rPr>
          <w:rFonts w:ascii="仿宋_GB2312" w:eastAsia="仿宋_GB2312" w:hAnsi="Arial" w:cs="Arial" w:hint="eastAsia"/>
          <w:b/>
          <w:bCs/>
          <w:kern w:val="0"/>
          <w:sz w:val="22"/>
          <w:szCs w:val="24"/>
        </w:rPr>
        <w:t>备注：标红部分为填写示例；此表请于当月30日前上传本单位党务公开网</w:t>
      </w:r>
    </w:p>
    <w:sectPr w:rsidR="002D0C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28D2" w:rsidRDefault="001D28D2" w:rsidP="00D3227B">
      <w:r>
        <w:separator/>
      </w:r>
    </w:p>
  </w:endnote>
  <w:endnote w:type="continuationSeparator" w:id="0">
    <w:p w:rsidR="001D28D2" w:rsidRDefault="001D28D2" w:rsidP="00D3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28D2" w:rsidRDefault="001D28D2" w:rsidP="00D3227B">
      <w:r>
        <w:separator/>
      </w:r>
    </w:p>
  </w:footnote>
  <w:footnote w:type="continuationSeparator" w:id="0">
    <w:p w:rsidR="001D28D2" w:rsidRDefault="001D28D2" w:rsidP="00D322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D7829"/>
    <w:rsid w:val="000001D4"/>
    <w:rsid w:val="000E38FA"/>
    <w:rsid w:val="001D28D2"/>
    <w:rsid w:val="001F0148"/>
    <w:rsid w:val="00213F35"/>
    <w:rsid w:val="002B701B"/>
    <w:rsid w:val="002D0C26"/>
    <w:rsid w:val="003B07A3"/>
    <w:rsid w:val="0042444E"/>
    <w:rsid w:val="004B5178"/>
    <w:rsid w:val="005C1B6F"/>
    <w:rsid w:val="005D1FEA"/>
    <w:rsid w:val="00682A87"/>
    <w:rsid w:val="006A083D"/>
    <w:rsid w:val="007D7829"/>
    <w:rsid w:val="008F18C0"/>
    <w:rsid w:val="008F62D1"/>
    <w:rsid w:val="009963A4"/>
    <w:rsid w:val="00A7714B"/>
    <w:rsid w:val="00C02D96"/>
    <w:rsid w:val="00C1347B"/>
    <w:rsid w:val="00C95CC8"/>
    <w:rsid w:val="00CF3430"/>
    <w:rsid w:val="00D11A60"/>
    <w:rsid w:val="00D3227B"/>
    <w:rsid w:val="00D84BCE"/>
    <w:rsid w:val="00D93442"/>
    <w:rsid w:val="00DC075C"/>
    <w:rsid w:val="00DC30D5"/>
    <w:rsid w:val="00E64BED"/>
    <w:rsid w:val="00E7766C"/>
    <w:rsid w:val="00ED5270"/>
    <w:rsid w:val="00F10E7E"/>
    <w:rsid w:val="00F36FBD"/>
    <w:rsid w:val="026F1012"/>
    <w:rsid w:val="05644584"/>
    <w:rsid w:val="07C40EB8"/>
    <w:rsid w:val="0B7F4994"/>
    <w:rsid w:val="0C0C0006"/>
    <w:rsid w:val="10384641"/>
    <w:rsid w:val="1145298C"/>
    <w:rsid w:val="17D86669"/>
    <w:rsid w:val="253611E4"/>
    <w:rsid w:val="27645253"/>
    <w:rsid w:val="2E181F5B"/>
    <w:rsid w:val="3A12608E"/>
    <w:rsid w:val="3E5A5DAA"/>
    <w:rsid w:val="4A3B6188"/>
    <w:rsid w:val="4CCF7A59"/>
    <w:rsid w:val="50A55538"/>
    <w:rsid w:val="567F0321"/>
    <w:rsid w:val="60B513E4"/>
    <w:rsid w:val="629366A0"/>
    <w:rsid w:val="67047F0F"/>
    <w:rsid w:val="688D0173"/>
    <w:rsid w:val="68C31550"/>
    <w:rsid w:val="69BD065C"/>
    <w:rsid w:val="70553E40"/>
    <w:rsid w:val="76F17F7A"/>
    <w:rsid w:val="776F3D3C"/>
    <w:rsid w:val="7CD7506A"/>
    <w:rsid w:val="7D8E67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895A19C3-0864-4502-9EF1-CF15356A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widowControl/>
      <w:adjustRightInd w:val="0"/>
      <w:snapToGrid w:val="0"/>
      <w:spacing w:after="200"/>
      <w:jc w:val="left"/>
    </w:pPr>
    <w:rPr>
      <w:rFonts w:ascii="Tahoma" w:hAnsi="Tahoma"/>
      <w:kern w:val="0"/>
      <w:sz w:val="22"/>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annotation reference"/>
    <w:basedOn w:val="a0"/>
    <w:qFormat/>
    <w:rPr>
      <w:sz w:val="21"/>
      <w:szCs w:val="21"/>
    </w:rPr>
  </w:style>
  <w:style w:type="character" w:customStyle="1" w:styleId="aa">
    <w:name w:val="页眉 字符"/>
    <w:basedOn w:val="a0"/>
    <w:link w:val="a9"/>
    <w:uiPriority w:val="99"/>
    <w:qFormat/>
    <w:rPr>
      <w:rFonts w:ascii="Times New Roman" w:eastAsia="宋体" w:hAnsi="Times New Roman" w:cs="Times New Roman"/>
      <w:kern w:val="2"/>
      <w:sz w:val="18"/>
      <w:szCs w:val="18"/>
    </w:rPr>
  </w:style>
  <w:style w:type="character" w:customStyle="1" w:styleId="a8">
    <w:name w:val="页脚 字符"/>
    <w:basedOn w:val="a0"/>
    <w:link w:val="a7"/>
    <w:uiPriority w:val="99"/>
    <w:qFormat/>
    <w:rPr>
      <w:rFonts w:ascii="Times New Roman" w:eastAsia="宋体" w:hAnsi="Times New Roman" w:cs="Times New Roman"/>
      <w:kern w:val="2"/>
      <w:sz w:val="18"/>
      <w:szCs w:val="18"/>
    </w:rPr>
  </w:style>
  <w:style w:type="character" w:customStyle="1" w:styleId="a4">
    <w:name w:val="批注文字 字符"/>
    <w:basedOn w:val="a0"/>
    <w:link w:val="a3"/>
    <w:qFormat/>
    <w:rPr>
      <w:rFonts w:ascii="Tahoma" w:eastAsia="宋体" w:hAnsi="Tahoma" w:cs="Times New Roman"/>
      <w:sz w:val="22"/>
      <w:szCs w:val="22"/>
    </w:rPr>
  </w:style>
  <w:style w:type="character" w:customStyle="1" w:styleId="a6">
    <w:name w:val="批注框文本 字符"/>
    <w:basedOn w:val="a0"/>
    <w:link w:val="a5"/>
    <w:uiPriority w:val="99"/>
    <w:semiHidden/>
    <w:qFormat/>
    <w:rPr>
      <w:rFonts w:ascii="Times New Roman" w:eastAsia="宋体" w:hAnsi="Times New Roman" w:cs="Times New Roman"/>
      <w:kern w:val="2"/>
      <w:sz w:val="18"/>
      <w:szCs w:val="18"/>
    </w:rPr>
  </w:style>
  <w:style w:type="paragraph" w:styleId="ac">
    <w:name w:val="List Paragraph"/>
    <w:basedOn w:val="a"/>
    <w:uiPriority w:val="34"/>
    <w:qFormat/>
    <w:pPr>
      <w:ind w:firstLineChars="200" w:firstLine="420"/>
    </w:pPr>
  </w:style>
  <w:style w:type="paragraph" w:styleId="ad">
    <w:name w:val="Normal (Web)"/>
    <w:basedOn w:val="a"/>
    <w:uiPriority w:val="99"/>
    <w:qFormat/>
    <w:rsid w:val="006A083D"/>
    <w:pPr>
      <w:widowControl/>
      <w:spacing w:before="100" w:beforeAutospacing="1" w:after="100" w:afterAutospacing="1" w:line="300" w:lineRule="auto"/>
      <w:jc w:val="left"/>
    </w:pPr>
    <w:rPr>
      <w:rFonts w:ascii="宋体" w:hAnsi="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125</Words>
  <Characters>718</Characters>
  <Application>Microsoft Office Word</Application>
  <DocSecurity>0</DocSecurity>
  <Lines>5</Lines>
  <Paragraphs>1</Paragraphs>
  <ScaleCrop>false</ScaleCrop>
  <Company>Microsoft</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陈 亚兰</cp:lastModifiedBy>
  <cp:revision>27</cp:revision>
  <dcterms:created xsi:type="dcterms:W3CDTF">2019-03-27T04:29:00Z</dcterms:created>
  <dcterms:modified xsi:type="dcterms:W3CDTF">2022-10-31T01:25:00Z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