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ascii="华文中宋" w:hAnsi="华文中宋" w:eastAsia="华文中宋"/>
          <w:b w:val="0"/>
          <w:bCs/>
          <w:sz w:val="28"/>
          <w:szCs w:val="28"/>
          <w:lang w:val="en-US" w:eastAsia="zh-CN"/>
        </w:rPr>
      </w:pPr>
      <w:r>
        <w:rPr>
          <w:rFonts w:hint="eastAsia" w:ascii="华文中宋" w:hAnsi="华文中宋" w:eastAsia="华文中宋"/>
          <w:b w:val="0"/>
          <w:bCs/>
          <w:sz w:val="28"/>
          <w:szCs w:val="28"/>
          <w:lang w:eastAsia="zh-CN"/>
        </w:rPr>
        <w:t>附件</w:t>
      </w:r>
      <w:r>
        <w:rPr>
          <w:rFonts w:hint="eastAsia" w:ascii="华文中宋" w:hAnsi="华文中宋" w:eastAsia="华文中宋"/>
          <w:b w:val="0"/>
          <w:bCs/>
          <w:sz w:val="28"/>
          <w:szCs w:val="28"/>
          <w:lang w:val="en-US" w:eastAsia="zh-CN"/>
        </w:rPr>
        <w:t>4：</w:t>
      </w:r>
    </w:p>
    <w:p>
      <w:pPr>
        <w:spacing w:line="500" w:lineRule="exact"/>
        <w:jc w:val="center"/>
        <w:rPr>
          <w:rFonts w:ascii="华文中宋" w:hAnsi="华文中宋" w:eastAsia="华文中宋"/>
          <w:b/>
          <w:sz w:val="36"/>
          <w:szCs w:val="36"/>
        </w:rPr>
      </w:pPr>
      <w:r>
        <w:rPr>
          <w:rFonts w:ascii="华文中宋" w:hAnsi="华文中宋" w:eastAsia="华文中宋"/>
          <w:b/>
          <w:sz w:val="36"/>
          <w:szCs w:val="36"/>
        </w:rPr>
        <w:t>“</w:t>
      </w:r>
      <w:r>
        <w:rPr>
          <w:rFonts w:hint="eastAsia" w:ascii="华文中宋" w:hAnsi="华文中宋" w:eastAsia="华文中宋"/>
          <w:b/>
          <w:sz w:val="36"/>
          <w:szCs w:val="36"/>
        </w:rPr>
        <w:t>不忘初心、牢记使命”主题教育专题党课讲稿</w:t>
      </w:r>
    </w:p>
    <w:p>
      <w:pPr>
        <w:spacing w:line="500" w:lineRule="exact"/>
        <w:jc w:val="center"/>
        <w:rPr>
          <w:rFonts w:ascii="Times New Roman" w:hAnsi="楷体" w:eastAsia="楷体"/>
          <w:sz w:val="32"/>
          <w:szCs w:val="32"/>
        </w:rPr>
      </w:pPr>
      <w:r>
        <w:rPr>
          <w:rFonts w:hint="eastAsia" w:ascii="Times New Roman" w:hAnsi="楷体" w:eastAsia="楷体"/>
          <w:sz w:val="32"/>
          <w:szCs w:val="32"/>
        </w:rPr>
        <w:t>——我国社会主要矛盾变化是关系全局的历史性变化</w:t>
      </w:r>
    </w:p>
    <w:p>
      <w:pPr>
        <w:spacing w:line="500" w:lineRule="exact"/>
        <w:jc w:val="center"/>
        <w:rPr>
          <w:rFonts w:hint="eastAsia" w:ascii="Times New Roman" w:hAnsi="Times New Roman" w:eastAsia="楷体"/>
          <w:sz w:val="32"/>
          <w:szCs w:val="32"/>
          <w:lang w:eastAsia="zh-CN"/>
        </w:rPr>
      </w:pPr>
      <w:r>
        <w:rPr>
          <w:rFonts w:hint="eastAsia" w:ascii="Times New Roman" w:hAnsi="楷体" w:eastAsia="楷体"/>
          <w:sz w:val="32"/>
          <w:szCs w:val="32"/>
          <w:lang w:eastAsia="zh-CN"/>
        </w:rPr>
        <w:t>服装学院学生第二党支部书记</w:t>
      </w:r>
      <w:r>
        <w:rPr>
          <w:rFonts w:ascii="Times New Roman" w:hAnsi="Times New Roman" w:eastAsia="楷体"/>
          <w:sz w:val="32"/>
          <w:szCs w:val="32"/>
        </w:rPr>
        <w:t xml:space="preserve">  </w:t>
      </w:r>
      <w:r>
        <w:rPr>
          <w:rFonts w:hint="eastAsia" w:ascii="Times New Roman" w:hAnsi="Times New Roman" w:eastAsia="楷体"/>
          <w:sz w:val="32"/>
          <w:szCs w:val="32"/>
          <w:lang w:eastAsia="zh-CN"/>
        </w:rPr>
        <w:t>王安浩</w:t>
      </w:r>
    </w:p>
    <w:p>
      <w:pPr>
        <w:jc w:val="center"/>
        <w:rPr>
          <w:rFonts w:hint="default" w:ascii="Times New Roman" w:hAnsi="Times New Roman" w:eastAsia="楷体"/>
          <w:sz w:val="32"/>
          <w:szCs w:val="32"/>
          <w:lang w:val="en-US" w:eastAsia="zh-CN"/>
        </w:rPr>
      </w:pPr>
      <w:r>
        <w:rPr>
          <w:rFonts w:ascii="Times New Roman" w:hAnsi="Times New Roman" w:eastAsia="楷体"/>
          <w:sz w:val="32"/>
          <w:szCs w:val="32"/>
        </w:rPr>
        <w:t>2019年</w:t>
      </w:r>
      <w:r>
        <w:rPr>
          <w:rFonts w:hint="eastAsia" w:ascii="Times New Roman" w:hAnsi="Times New Roman" w:eastAsia="楷体"/>
          <w:sz w:val="32"/>
          <w:szCs w:val="32"/>
        </w:rPr>
        <w:t>10</w:t>
      </w:r>
      <w:r>
        <w:rPr>
          <w:rFonts w:ascii="Times New Roman" w:hAnsi="Times New Roman" w:eastAsia="楷体"/>
          <w:sz w:val="32"/>
          <w:szCs w:val="32"/>
        </w:rPr>
        <w:t>月</w:t>
      </w:r>
      <w:r>
        <w:rPr>
          <w:rFonts w:hint="eastAsia" w:ascii="Times New Roman" w:hAnsi="Times New Roman" w:eastAsia="楷体"/>
          <w:sz w:val="32"/>
          <w:szCs w:val="32"/>
          <w:lang w:val="en-US" w:eastAsia="zh-CN"/>
        </w:rPr>
        <w:t>18日</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与同志们做个思想交流。</w:t>
      </w:r>
    </w:p>
    <w:p>
      <w:pPr>
        <w:spacing w:line="360" w:lineRule="auto"/>
        <w:rPr>
          <w:rFonts w:hint="eastAsia" w:ascii="黑体" w:hAnsi="黑体" w:eastAsia="黑体"/>
          <w:sz w:val="32"/>
          <w:szCs w:val="32"/>
        </w:rPr>
      </w:pPr>
      <w:r>
        <w:rPr>
          <w:rFonts w:hint="eastAsia" w:ascii="黑体" w:hAnsi="黑体" w:eastAsia="黑体"/>
          <w:sz w:val="32"/>
          <w:szCs w:val="32"/>
        </w:rPr>
        <w:t xml:space="preserve">    一、对初心和使命的感悟</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我们要饮水思源，不要忘了革命先烈，不要忘了党的初心和使命，不要忘了我们的革命理想、革命宗旨，不要忘了我们中央苏区、革命老区的父老乡亲们。”习近平总书记在江西省于都县中央红军长征出发纪念馆，会见于都县红军后代、革命烈士家属代表时动情地说。四个“不要忘”，体现的是习近平总书记和党中央对老区人民的深厚关怀，彰显的是“继续走好新时代长征路”的坚定决心。</w:t>
      </w:r>
      <w:r>
        <w:rPr>
          <w:rFonts w:hint="eastAsia" w:ascii="仿宋" w:hAnsi="仿宋" w:eastAsia="仿宋"/>
          <w:sz w:val="32"/>
          <w:szCs w:val="32"/>
          <w:lang w:eastAsia="zh-CN"/>
        </w:rPr>
        <w:t>广大党员</w:t>
      </w:r>
      <w:r>
        <w:rPr>
          <w:rFonts w:hint="eastAsia" w:ascii="仿宋" w:hAnsi="仿宋" w:eastAsia="仿宋"/>
          <w:sz w:val="32"/>
          <w:szCs w:val="32"/>
        </w:rPr>
        <w:t>要铭记党恩，坚定信念，继续前行不忘来时路，永葆初心不忘再出发。</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初心不忘再出发，就要饮水思源不忘本。“万水千山不忘来时路，树高千尺根深在沃土”。长征途中，党领导红军宣传、组织和发动群众，打土豪、分田地、分粮食，推翻地主派的剥削统治，建立工农革命政权，用制度、政权的形式确保革命的成果归广大群众所有，用实际行动践行了全心全意为人民服务的宗旨信念。进入新时代，我们行走在新长征的路上，面临着深水区的改革阵痛、转型期的两难烦恼，要征服新长征路上的“娄山关”“腊子口”，要实现全面建成小康社会的目标任务，依然需要坚持“一切为了群众，一切依靠群众”的群众路线，切实解决好人民群众教育、医疗难题，为实现为实现人民对美好生活的向往而努力奋斗。  　　</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初心不忘再出发，就要敢为人先不怕难。“红军不怕远征难，万水千山只等闲”。二万五千里，中央红军从赣南到陕北，克服重重困难，血战湘江、四渡赤水、强渡大渡河、飞夺泸定桥、征服皑皑雪山、穿越茫茫草地，创造人类战争史上伟大的奇迹。新时代的长征与当年的红军长征相比，虽然在环境、条件、任务、力量等方面有很大不同，国内脱贫攻坚进入决胜阶段、污染防治进入攻坚期，国际面临强权政治、霸权主义的挑战，我们还有许多“雪山”需要跨越，还有许多“关口”需要征服，惟有传承好革命先烈“一不怕苦二不怕牺牲”的革命精神，拿出克难制胜的气概，坚韧不拔善谋实干，就一定能够实现两个一百年奋斗目标。  　　</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初心不忘再出发，就要牢记使命不懈怠。“一万年太久，只争朝夕”。红军长征走过了最激越的河流、最巍峨的高山和最广袤的草原，在这条征途上，共产党人以对民族的责任担当，从来没有忘记当初为什么出发，为什么在路上，把自己的命运与中华民族的命运联系在一起。今天我们已经成为全球第二大经济体，物质生活条件得到极大的改善，取得一系列举世瞩目的成就，但从未忘记自己的初心和使命，就是为中国人民谋幸福，为中华民族谋复兴。</w:t>
      </w:r>
      <w:r>
        <w:rPr>
          <w:rFonts w:hint="eastAsia" w:ascii="仿宋" w:hAnsi="仿宋" w:eastAsia="仿宋"/>
          <w:sz w:val="32"/>
          <w:szCs w:val="32"/>
          <w:lang w:eastAsia="zh-CN"/>
        </w:rPr>
        <w:t>我们要</w:t>
      </w:r>
      <w:r>
        <w:rPr>
          <w:rFonts w:hint="eastAsia" w:ascii="仿宋" w:hAnsi="仿宋" w:eastAsia="仿宋"/>
          <w:sz w:val="32"/>
          <w:szCs w:val="32"/>
        </w:rPr>
        <w:t>以“不忘初心、牢记使命”主题教育为契机，充分利用</w:t>
      </w:r>
      <w:r>
        <w:rPr>
          <w:rFonts w:hint="eastAsia" w:ascii="仿宋" w:hAnsi="仿宋" w:eastAsia="仿宋"/>
          <w:sz w:val="32"/>
          <w:szCs w:val="32"/>
          <w:lang w:eastAsia="zh-CN"/>
        </w:rPr>
        <w:t>上海</w:t>
      </w:r>
      <w:r>
        <w:rPr>
          <w:rFonts w:hint="eastAsia" w:ascii="仿宋" w:hAnsi="仿宋" w:eastAsia="仿宋"/>
          <w:sz w:val="32"/>
          <w:szCs w:val="32"/>
        </w:rPr>
        <w:t>红色资源，深入学习红色经典，传承红色基因，重温长征精神，从革命先辈的英雄事迹中汲取奋勇前行的力量。</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二、对</w:t>
      </w:r>
      <w:r>
        <w:rPr>
          <w:rFonts w:hint="eastAsia" w:ascii="黑体" w:hAnsi="黑体" w:eastAsia="黑体"/>
          <w:sz w:val="32"/>
          <w:szCs w:val="32"/>
          <w:lang w:eastAsia="zh-CN"/>
        </w:rPr>
        <w:t>《习近平新时代中国特色社会主义思想学习纲要》</w:t>
      </w:r>
      <w:r>
        <w:rPr>
          <w:rFonts w:hint="eastAsia" w:ascii="黑体" w:hAnsi="黑体" w:eastAsia="黑体"/>
          <w:sz w:val="32"/>
          <w:szCs w:val="32"/>
        </w:rPr>
        <w:t>的学习体会</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体会主要是聚焦《纲要》第一章第三节：我国社会主要矛盾变化是关系全局的历史性变化。</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一、中国共产党从未停止过对中国时局以及社会主要矛盾的探索。</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（一）新民主主义革命时期党对社会主要矛盾的认识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1.从建党到九一八事变</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中国共产党自成立以来就十分重视对社会主要矛盾的认识和分析。1921年7月中共一大召开，标志着中国共产党的成立，大会通过了《中国共产党第一个纲领》并把“推翻资本家阶级的政权”实现“无产阶级专政，直到阶级斗争的结束”［1］作为自己行动纲领。1921年底，列宁为共产国际二大草拟了《关于殖民地问题的议案》，阐明了民族与殖民地问题在无产阶级革命中的地位，阐明了半殖民地半封建国家的革命性质、动力、对象、前途。这为党进一步了解中国社会性质，制定适合国情的革命纲领提供了理论指导。在此理论指导下，1922年7月党的二大通过的《中国共产党第二次全国代表大会宣言》明确指出“加给中国人民(无论是资产阶级、工人或农民)最大痛苦的是资本主义和军阀官僚的封建势力”，并打出了“打倒军阀!打倒国际帝国主义!”［2］的鲜明旗帜，明确了人民大众与列强和军阀之间的矛盾是当时社会的主要矛盾。随着革命形势的发展，尤其是党在领导第一次工人运动高潮过程中，愈发认识到中国革命的敌人是异常强大的，中国革命的胜利需要争取一切可能的同盟者。在此背景下，1923年6月党的三大通过的《中国共产党党纲草案》在分析“现代中国的政治现象”和“欧战后中国社会中各种争斗的形势”基础上进一步指出“正面的敌人，更是列强与军阀官僚，故中国的无产阶级应当最先竭全力参加促进此国民革命……取得一切政治上的自由及完全的真正的民族独立。还应当努力扫除宗法社会的余毒”［3］，进一步明确了扫除帝国主义和封建军阀的革命任务，并正式确立中共党员以个人身份加入国民党的统一战线政策，揭开了国民革命的序幕。此后，1925年1月22日党的四大通过的《中国共产党第四次全国代表大会宣言》进一步指出封建军阀背后“都站立着列强的阴谋，他们要干涉中国内政，不断地援助军阀战争”，揭露了国内军阀成为帝国主义在中国的附庸及代理人的实质，并号召全党继续为“靠着全世界劳农联合起来反对资本主义而奋斗”［4］，更加明确地强调了人民大众同封建军阀、帝国主义之间的矛盾。由此可见，从党的一大“无产阶级同资本家阶级”的矛盾，到二大上确立并在三大和四大上坚持和不断发展的“人民大众同列强和军阀”的矛盾，党对社会主要矛盾的认识在共产国际的指导和革命实践不断深入的情况下发生了重大转化。这就为中国共产党制定正确的行动策略、联合国民党开展国民革命运动提供了认识基础。</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一二”反革命政变后，党开始认识到国民革命阵线中，因为“大资产阶级对革命的背叛而日益冲突，最终结果，乃至分裂”。并在此背景下，1927年5月中国共产党五大在分析当前革命形势基础上，正确指出“国民革命运动性质的变更，不仅吓跑了帝国主义，而且惊醒了大资产阶级”同时“大资产阶级因不能阻滞无产阶级和民权势力所推动的国民革命运动，终竟破坏了革命的联合战线”，中国共产党“欲战胜帝国主义的干涉及反革命同盟阴谋之急切危险，必须建立工农小资产阶级的民权独裁制”以“打倒帝国主义军阀及反叛的资产阶级的反革命联盟!”同时认为大地主已成为大资产阶级反革命联盟的一部分，因此“大地主的田地必须没收”。大会在党的生死危急关头分析了大资产阶级背叛革命的原因，确定了继续联合小资产阶级以反对帝国主义、封建主义和大地主大资产阶级反革命联盟，实际上把人民大众与“三座大山”的矛盾作为当时的主要矛盾。但是大会高估了以汪精卫为代表的小资产阶级的革命性，依然认为“小资产阶级赞助无产阶级反抗资本主义”［5］，这也成为导致大革命彻底失败的主要原因之一。</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大革命失败后，党在危急关头召开了八七会议，总结了大革命失败的原因，确定了实行土地革命和武装起义的总方针。经过一年的武装革命，党对中国革命有了一些实际的经验。在此背景下，1928年6月中共六大在莫斯科召开，大会通过的《政治决议案》在果断纠正“无间断革命”错误和正确判断“中国革命现在阶段的性质是资产阶级性的民权主义革命”的基础上，首次使用“主要矛盾”一词，并明确指出“国际帝国主义系统之下的主要矛盾却在剧烈起来”。在国内主要矛盾方面，《政治决议案》认为“中国民族资产阶级———背叛革命，走到帝国主义、豪绅地主的反革命营垒”［6］。进一步明确了人民大众与“三座大山”之间的矛盾是国内的主要矛盾，这就为纠正国内第一次“左”倾错误、巩固和加强根据地建设提供了认识基础。</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综上所述，从建党到“九一八”事变前夕，中国共产党对社会主要矛盾的认识经历了无产阶级与资产阶级的矛盾———人民大众与列强和军阀之间的矛盾———人民大众与“三座大山”的矛盾的演变过程。在此期间，中国共产党对社会主要矛盾认识的转化既与列宁和共产国际的理论指导直接相关，如中共二大上对主要矛盾认识的转化，同时也是中国革命形势发展所推动的结果，如“四一二”“七一五”反革命政变后中国共产党对社会主要矛盾认识的转化。</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2.十四年抗战时期</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九一八”事变第五天，中国共产党通过的《中共中央关于日本帝国主义强占满洲事变的决议》明确指出，“日本帝国主义的残酷暴行，毫无疑义地将激起广大的劳苦群众的民族觉醒”，必然激起全国无产阶级及劳动群众联合起来“反对帝国主义的强盗战争，反对日本的殖民地政策”［7］，这表明中国共产党在“九一八”事变后，已经认识到中日矛盾的变化。之后，1933年1月17日《中华苏维埃临时中央政府、中国工农红军革命军事委员会宣言》表明了中国共产党为反对日本帝国主义侵入华北，愿在三个条件下与全国各军队共同抗日的愿望，这表明中国共产党在中日民族矛盾日益加深情况下，对社会主要矛盾有了新的认识。然而，这种新的认识却因第三次“左”倾错误的影响而被迫中断。中央红军到达陕北后，中国共产党于1935年12月召开的瓦窑堡政治局会议通过了《中共中央关于目前形势与党的任务决议》，《决议》指出“目前政治形势已经起了一个基本的变化，在中国革命史上划分了一个新时期”，主要表现在“日本帝国主义变中国为殖民地，中国革命准备进入全国性的大革命”。为取得中华民族的彻底解放，保持中国的独立与完整，“不论什么人，什么派别，什么武装，什么阶级……都应该联合起来”，“只有最广泛的反日民族统一战线(下层的与上层的)，才能战胜日本帝国主义”［8］，这表明中国共产党重新认识到中日矛盾已逐步上升为中国社会的主要矛盾，在此基础上制定了“抗日联军”和“最广泛的反日民族统一战线”的行动策略，为西安事变的和平解决、国共第二次合作以及抗日战争的胜利提供了认识基础。抗日战争全面爆发前夕，1937年5月毛泽东在中国共产党全国代表会议上作《中国共产党在抗日时期的任务》的报告中正式指出“中日矛盾成为主要矛盾、国内矛盾降到次要和服从的地位”［9］，这是中国共产党继六大之后第二次使用“主要矛盾”一词，标志着中国共产党在抗战时期“中日矛盾成为主要矛盾”认识的正式确立。此后中国共产党对社会主要矛盾的认识基本上坚持和发展了这一正确认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由此可见，十四年抗战阶段，中国共产党对社会主要矛盾的认识的转化是伴随日本帝国主义侵入而产生和发展的，中间虽有第三次“左”倾错误影响下的中断，但在此期间，尤其是瓦窑堡会议之后，中国共产党始终坚持了“中日矛盾成为主要矛盾”这一正确认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三次“左”倾错误：亦称“王明‘左’倾教条主义”。1931年1月至1935年1月中国共产党内以王明为代表的“左”倾错误。在政治上，它混淆民主革命和社会主义革命的界限，企图超越民主革命一举夺得社会主义革命的胜利；否认九一八事变后国内政治的重大变化，把所有中间势力都当成“最危险的敌人”；推行“城市中心论”，组织城市武装暴动，命令红军夺取中心城市，企图实现一省数省首先胜利而形成全国的胜利。在军事上，先是推行冒险主义，后又转为拼命主义和逃跑主义，反对游击战的战略战术。在组织上，实行宗派主义，对不同意其错误路线的人，进行残酷斗争，无情打击。它在全党统治了四年之久，给党和革命事业造成极大损失。1935年1月遵义会议，确立了以毛泽东为代表的新的中央的正确领导，结束了王明“左”倾冒险主义在党内的统治。</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3.解放战争时期</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1945年4月中共七大召开，毛泽东在《论联合政府》的政治报告中指出，经过八年的浴血奋战，抗日战争“已经取得了有决定意义的胜利”，然而“中国现在还不团结，中国现在仍然存在着严重的危急”［10］。关于中国“仍然存在着严重的危急”，毛泽东在同年8月13日的《抗战胜利后的时局和我们的方针》中进一步指明，“必须清醒地看到，内战的危险是十分严重的，因为蒋介石的方针已经定了。”［11］并告诫全党对此要有充分准备。这表明，中国共产党清醒地认识到了抗战胜利后，人民大众和国民党反动派的矛盾逐步上升为中国社会的主要矛盾。1946年国民党发动了全面内战，中国共产党领导下中国人民仅用三年时间便取得了解放战争的胜利。随着新中国的成立，中国社会的主要矛盾也随之发生了变化。</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（二）社会主义革命和建设时期党对社会主要矛盾的认识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1.过渡时期党对社会主要矛盾的判断</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建国之前，中国共产党就开始考虑打倒蒋介石统一全中国后社会主要矛盾的问题。1948年9月刘少奇在《论新民主主义的经济与合作社》中指出“资本主义成分……也必然要与国家经济及合作社经济发生竞争……逐渐发展起来的新社会中的基本的和主要的矛盾。”［12］在几天之后召开的中央政治局会议上，刘少奇进一步明确了这一观点:在新民主主义社会中“基本矛盾就是资本主义与社会主义的矛盾……这就是新社会的主要矛盾。”［13］1949年3月5日，毛泽东《在中国共产党第七届中央委员会第二次全体会议上的报告》中正式指出“中国革命在全国胜利，并且解决了土地问题以后，中国还存在着两种基本矛盾”即:“工人阶级和资产阶级的矛盾”与“中国和帝国主义国家的矛盾”［14］，成为中国共产党在过渡时期对中国社会主要矛盾的基本认识，在此认识基础上，中国共产党带领全国人民完成了国民经济的恢复工作，并开启了“一化三改”的进程。</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2.中共八大对社会主要矛盾的判断</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随着国民经济的恢复和“三大改造”的完成，中国确立了社会主义的经济制度连同建国之初确立的社会主义政治制度，标志着中国正式进入社会主义建设时期。在此基础上，1956年9月28日中共八大明确指出，随着“社会主义革命的胜利”，现阶段“我们国内的主要矛盾，已经是人民对于建立先进的工业国的要求同落后的农业国的现实之间的矛盾，已经是人民对于经济文化迅速发展的需要同当前经济文化不能满足人民需要的状况之间的矛盾”［15］，并指出这一矛盾的实质即:先进的社会主义制度与落后的社会生产力之间的矛盾。这表明完成三大改造进入社会主义之初，中国共产党正确地认识到了中国社会的主要矛盾，这就为今后的社会主义建设和十一届三中全会后党正确做出社会主义初级阶段主要矛盾的论断奠定了理论基础。</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3.八届三中全会对社会主要矛盾认识的偏离</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然而，由于党在社会主义建设方面缺乏基本的经验，八大上对社会主要矛盾的正确判断很快被偏离了。1957年10月9日，毛泽东在中共八届三中全会《做革命的促进派》的报告中作出了“无产阶级和资产阶级的矛盾，社会主义道路和资本主义道路的矛盾……是当前我国社会的主要矛盾”［16］的判断并被全会所接受。1958年5月，八大二次会议上这一说法得以进一步确认，刘少奇在八大二次会议上正式宣布“在整个过渡时期……无产阶级同资产阶级的斗争，社会主义同资本主义道路的斗争，始终是我国内部的主要矛盾。”［17］。至此，八大对主要矛盾的正确认识被完全修改，党在错误认识的路上越走越远，最终在“以阶级斗争为纲”的指导思想下酿就了长达十年的“文革”浩劫。</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（三）改革开放新时期党对社会主要矛盾的认识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粉碎“四人帮”结束“文革”后，邓小平在理论工作务虚会上明确指出:“我们的生产力发展水平很低，远远不能满足人民和国家的需要，这就是我们目前时期的主要矛盾”［18］，这标志着党对社会主要矛盾的认识重新走上了正轨。1981年6月，党的十一届六中全会通过的《关于建国以来党的若干历史问题的决议》进一步指出:“我国所要解决的主要矛盾，是人民日益增长的物质文化需要同落后的社会生产之间的矛盾”［19］。至此，党在改革开放新时期对社会主要矛盾的正确判断正式确立。1982年9月，党的十二大坚持了这一论断，并在大会通过的党章中进一步明确指出:“我国社会的主要矛盾是人民日益增长的物质文化需要同落后的社会生产之间的矛盾”［20］。此后，党的几次代表大会在坚持这一正确认识基础上，对这一理论进行了完善和发展。1987年10月，党的十三大在系统地阐述了社会主义初级阶段理论的基础上，进一步指出:“我国从五十年代生产资料私有制的社会主义改造基本完成，到社会主义现代化的基本实现，至少需要上百年时间，都属于社会主义初级价段……所面临的主要矛盾，是人民日益增长的物质文化生活需要同落后的社会生产之间的矛盾”［21］，这就为这一正确判断增加了时间下限，即:社会主义现代化基本实现。基于这一正确认识，党制定了“一个中心，两个基本点”的社会主义初级阶段的基本路线。2007年10月，党十七大首次提出“两个没有变”，即基本国情没有变、社会主要矛盾没有变［22］。2012年11月，党的十八大进一步明确了“三个没有变”，即:基本国情没有变、主要矛盾没有变、国际地位没有变［23］。这一系列对正确认识的坚持和发展，为中共十九大关于主要矛盾认识的转化提供了理论依据。</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（四）中国特色社会主义新时代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2017年10月18日，党的十九大明确指出“中国特色社会主义进入新时代，我国社会主要矛盾已经转化为人民日益增长的美好生活需要和不平衡不充分的发展之间的矛盾。”［24］标志着党在中国特色社会主义新时代对社会主要矛盾认识的正式确立。在论述我国主要矛盾转化的同时，十九大进一步强调了“一变两不变”，即:主要矛盾变化、基本国情没有变、国际地位没有变。这就为清醒地认识我国所处的历史方位以及我国所面临的发展不充分不平衡的现实状况，提供了理论基础。</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二、新时代我国社会主要矛盾的基本内涵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（一）国情变化：社会主要矛盾变化的基本前提</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经过改革开放近40年快速发展，尤其是党的十八大以来，中国经济社会发生了一系列历史性进步。国内生产总值突破到九十万亿元，稳居世界第二。我国社会生产力水平总体上显著提高，社会生产能力在很多方面进入世界前列，我国长期存在的短缺经济和供给不足状况已经发生根本性变化，再讲“落后的社会生产”已经不符合实际。这是一个显著变化。</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（二）人民需求变化：新时代社会主要矛盾的核心内容</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人民生活水平显著提高，经济收入、医疗卫生条件、文化教育水平得到明显改善，而不再是“人民日益增长的物质文化需要得不到满足”的状况。随着人民生活水平显著提高，对美好生活的向往更加强烈。人民群众的需要呈现多样化多层次多方面的特点，在需要的领域和重心上已经超出原先物质文化的层次和范畴，只讲“日益增长的物质文化需要”已经不能真实反映人民群众变化了的需求。这也是一个明显事实。在民主、法治、公平、正义、安全、环境等方面的要求日益增长。</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人民群众的需要呈现多样化多层次多方面的特点，期盼有更好的教育、更稳定的工作、更满意的收入、更可靠的社会保障、更高水平的医疗卫生服务、更舒适的居住条件、更优美的环境、更丰富的精神文化生活”。</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1.教育</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这里有一组数据，反映了2018年我国各阶段教育的入学率。从数据中可以看出，孩子能不能上学已经不是问题了，也就是说孩子能上学这个需求已经满足了。让每个孩子都能享有公平而有质量的教育成为现在的需求。</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2.住房</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李克强总理：还有1亿多人住棚户区，不解决何谈公平。“大批农民工从农村进入城市，如果再都跑到棚户区住着，条件还不如农村呢，这叫什么城镇化？”总理说，“如果棚户区问题不解决，城镇化就无法推进。”</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3.医疗卫生服务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4.收入分配</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改革开放40年来中国人民的收入增长了很多，老百姓手里有钱了，但是我们国家贫富差距却比改革开放初期的时候扩大了很多。所以收入分配公平成为了大多数老百姓的需求。例如：演员的工资等等。</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（三）发展不平衡不充分：新时代社会主要矛盾的具体体现</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发展不平衡，主要指各区域各方面发展不够平衡，制约了全国发展水平提升。发展不充分，主要指一些地方、一些领域、一些方面还有发展不足的问题，发展的任务仍然很重。现阶段我国发展不平衡不充分表现在很多方面。比如：从社会生产力看，我国仍有大量传统、落后甚至原始的生产力，而且生产力水平和布局很不均衡。从“五位一体”总体布局看，推动国家各方面发展，实现平衡发展、充分发展还不够。从城乡区域发展看，发展水平差距仍然较大，特别是老少边穷地区经济社会发展还比较落后。从收入分配看，收入差距仍然较大，而且农村还有4000多万人尚未脱贫，城市还有不少困难群众。这些发展不平衡不充分问题相互掣肘，带来很多社会矛盾和问题，是现阶段各种社会矛盾的主要根源，已经成为社会主要矛盾的主要方面，必须下功夫去认识它、解决它。</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三、思想上、工作上、作风上存在的差距</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思想上，理论学习不够系统和深入，对党的路线方针政策理解不够透彻。工作上，支部组织生活不够多样化，党员参与讨论的热情不高；支部委员的作用发挥不够明显；各项工作之间没有平衡好，党员发展暂未按计划完成；对学生党员的继续教育不够。</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四、加强和改进的思路措施</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1.利用本次主题教育的机会，支部加强学习，原原本本的学习《纲要》和《论述摘编》，加强交流研讨，同时利用好学习强国学习平台。</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sz w:val="32"/>
          <w:szCs w:val="32"/>
        </w:rPr>
        <w:t>组织多样的组织生活，利用上海的红色资源，多走出校园，激发党员的积极性</w:t>
      </w:r>
      <w:r>
        <w:rPr>
          <w:rFonts w:hint="eastAsia" w:ascii="仿宋" w:hAnsi="仿宋" w:eastAsia="仿宋"/>
          <w:sz w:val="32"/>
          <w:szCs w:val="32"/>
          <w:lang w:eastAsia="zh-CN"/>
        </w:rPr>
        <w:t>。</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3.明确支部委员的职责分工。</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4.做好各项工作的平衡，分清主次，务必在11月底完成党员发展计划。</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5.利用支部党课，加强对学生党员的教育，鼓励学生党员讲党课，不断强化支部学生党员的党员意识，不断增强党性修养。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22"/>
    <w:rsid w:val="001F5DAD"/>
    <w:rsid w:val="003325FB"/>
    <w:rsid w:val="003B29FC"/>
    <w:rsid w:val="005C4291"/>
    <w:rsid w:val="00C46461"/>
    <w:rsid w:val="00DF3A22"/>
    <w:rsid w:val="00E363BF"/>
    <w:rsid w:val="00FD425D"/>
    <w:rsid w:val="146E3140"/>
    <w:rsid w:val="47F32022"/>
    <w:rsid w:val="4F8103CC"/>
    <w:rsid w:val="78BA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40</Words>
  <Characters>232</Characters>
  <Lines>1</Lines>
  <Paragraphs>1</Paragraphs>
  <TotalTime>12</TotalTime>
  <ScaleCrop>false</ScaleCrop>
  <LinksUpToDate>false</LinksUpToDate>
  <CharactersWithSpaces>271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2019-10-03T06:45:00Z</dcterms:created>
  <dc:creator>yy xfy</dc:creator>
  <cp:lastModifiedBy>Dell</cp:lastModifiedBy>
  <dcterms:modified xsi:type="dcterms:W3CDTF">2019-11-02T12:22:27Z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