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BC4" w:rsidRDefault="00DA43AB">
      <w:pPr>
        <w:jc w:val="center"/>
        <w:rPr>
          <w:b/>
          <w:sz w:val="32"/>
          <w:szCs w:val="32"/>
        </w:rPr>
      </w:pPr>
      <w:r>
        <w:rPr>
          <w:rFonts w:hint="eastAsia"/>
          <w:b/>
          <w:sz w:val="32"/>
          <w:szCs w:val="32"/>
        </w:rPr>
        <w:t>服装学院师生观摩首都高校服务保障国庆活动巡回宣讲</w:t>
      </w:r>
    </w:p>
    <w:p w:rsidR="00952BC4" w:rsidRPr="00DA43AB" w:rsidRDefault="00DA43AB" w:rsidP="00DA43AB">
      <w:pPr>
        <w:spacing w:line="360" w:lineRule="auto"/>
        <w:ind w:firstLineChars="147" w:firstLine="353"/>
        <w:jc w:val="center"/>
        <w:rPr>
          <w:rFonts w:asciiTheme="minorEastAsia" w:hAnsiTheme="minorEastAsia"/>
          <w:sz w:val="24"/>
          <w:szCs w:val="24"/>
        </w:rPr>
      </w:pPr>
      <w:r w:rsidRPr="00DA43AB">
        <w:rPr>
          <w:rFonts w:asciiTheme="minorEastAsia" w:hAnsiTheme="minorEastAsia" w:hint="eastAsia"/>
          <w:sz w:val="24"/>
          <w:szCs w:val="24"/>
        </w:rPr>
        <w:t>作者：杨慧舜，沈智莉</w:t>
      </w:r>
      <w:r>
        <w:rPr>
          <w:rFonts w:asciiTheme="minorEastAsia" w:hAnsiTheme="minorEastAsia" w:hint="eastAsia"/>
          <w:sz w:val="24"/>
          <w:szCs w:val="24"/>
        </w:rPr>
        <w:t xml:space="preserve">  </w:t>
      </w:r>
      <w:r w:rsidRPr="00DA43AB">
        <w:rPr>
          <w:rFonts w:asciiTheme="minorEastAsia" w:hAnsiTheme="minorEastAsia" w:hint="eastAsia"/>
          <w:sz w:val="24"/>
          <w:szCs w:val="24"/>
        </w:rPr>
        <w:t>摄影：沈智莉</w:t>
      </w:r>
      <w:r>
        <w:rPr>
          <w:rFonts w:asciiTheme="minorEastAsia" w:hAnsiTheme="minorEastAsia" w:hint="eastAsia"/>
          <w:sz w:val="24"/>
          <w:szCs w:val="24"/>
        </w:rPr>
        <w:t xml:space="preserve">  </w:t>
      </w:r>
      <w:r w:rsidRPr="00DA43AB">
        <w:rPr>
          <w:rFonts w:asciiTheme="minorEastAsia" w:hAnsiTheme="minorEastAsia" w:hint="eastAsia"/>
          <w:sz w:val="24"/>
          <w:szCs w:val="24"/>
        </w:rPr>
        <w:t>审稿领导：张漪</w:t>
      </w:r>
    </w:p>
    <w:p w:rsidR="00952BC4" w:rsidRDefault="00DA43AB" w:rsidP="00DA43AB">
      <w:pPr>
        <w:spacing w:line="360" w:lineRule="auto"/>
        <w:ind w:firstLineChars="147" w:firstLine="353"/>
        <w:rPr>
          <w:rFonts w:asciiTheme="minorEastAsia" w:hAnsiTheme="minorEastAsia"/>
          <w:sz w:val="24"/>
          <w:szCs w:val="24"/>
        </w:rPr>
      </w:pPr>
      <w:r>
        <w:rPr>
          <w:rFonts w:asciiTheme="minorEastAsia" w:hAnsiTheme="minorEastAsia" w:hint="eastAsia"/>
          <w:sz w:val="24"/>
          <w:szCs w:val="24"/>
        </w:rPr>
        <w:t>2019年11月</w:t>
      </w:r>
      <w:r w:rsidR="007679B3">
        <w:rPr>
          <w:rFonts w:asciiTheme="minorEastAsia" w:hAnsiTheme="minorEastAsia" w:hint="eastAsia"/>
          <w:sz w:val="24"/>
          <w:szCs w:val="24"/>
        </w:rPr>
        <w:t>14日</w:t>
      </w:r>
      <w:bookmarkStart w:id="0" w:name="_GoBack"/>
      <w:bookmarkEnd w:id="0"/>
      <w:r>
        <w:rPr>
          <w:rFonts w:asciiTheme="minorEastAsia" w:hAnsiTheme="minorEastAsia" w:hint="eastAsia"/>
          <w:sz w:val="24"/>
          <w:szCs w:val="24"/>
        </w:rPr>
        <w:t>，服装学院师生一行20余人，在华东政法大学（松江校区）明镜楼尚法厅，集中观摩首都高校服务保障国庆活动宣讲团全国巡讲（上海站）：由北京大学宣讲团所作 “团结起来、振兴中华”的主题报告。</w:t>
      </w:r>
    </w:p>
    <w:p w:rsidR="00952BC4" w:rsidRDefault="00DA43AB" w:rsidP="00DA43AB">
      <w:pPr>
        <w:spacing w:line="360" w:lineRule="auto"/>
        <w:ind w:firstLineChars="147" w:firstLine="353"/>
        <w:rPr>
          <w:rFonts w:asciiTheme="minorEastAsia" w:hAnsiTheme="minorEastAsia"/>
          <w:sz w:val="24"/>
          <w:szCs w:val="24"/>
        </w:rPr>
      </w:pPr>
      <w:r>
        <w:rPr>
          <w:rFonts w:asciiTheme="minorEastAsia" w:hAnsiTheme="minorEastAsia" w:hint="eastAsia"/>
          <w:sz w:val="24"/>
          <w:szCs w:val="24"/>
        </w:rPr>
        <w:t xml:space="preserve"> 服装学院师生认真听取了索天艺等11名北京大学宣讲团成员介绍北京大学师生，在准备“凝心铸魂”群众游行方阵、合唱联欢、志愿服务大型成就展以及志愿服务远端集散交通等服务保障国庆活动中所付出辛勤汗水以及感人事迹，为“自由、生动、欢愉、活泼”的国庆活动贡献了一份力量。</w:t>
      </w:r>
    </w:p>
    <w:p w:rsidR="00952BC4" w:rsidRDefault="00DA43AB">
      <w:pPr>
        <w:pStyle w:val="a5"/>
        <w:shd w:val="clear" w:color="auto" w:fill="FFFFFF"/>
        <w:spacing w:before="0" w:beforeAutospacing="0" w:after="0" w:afterAutospacing="0" w:line="360" w:lineRule="auto"/>
        <w:ind w:firstLine="480"/>
        <w:rPr>
          <w:rFonts w:asciiTheme="minorEastAsia" w:eastAsiaTheme="minorEastAsia" w:hAnsiTheme="minorEastAsia"/>
        </w:rPr>
      </w:pPr>
      <w:r>
        <w:rPr>
          <w:rFonts w:asciiTheme="minorEastAsia" w:eastAsiaTheme="minorEastAsia" w:hAnsiTheme="minorEastAsia" w:hint="eastAsia"/>
        </w:rPr>
        <w:t>宣讲会反响热烈，北京大学师生的先进事迹让服装学院师生心潮澎湃，激发了大家强烈的集体荣誉感和爱国主义情怀。辅导员杨慧舜表示：“北京大学宣讲团高度总结了北京大学师生在服务国庆活动中积累宝贵的精神财富，唱响爱国主义教育的时代强音，作为一名思政教师今后将这种精神融入到三全育人的实际工作中。”学生代表王立飞表示：“北京大学宣讲团多层次宣讲服务保障工作，其中所蕴含的高度集体荣誉感和爱国主义情怀深深鼓舞着我。”</w:t>
      </w:r>
    </w:p>
    <w:p w:rsidR="00952BC4" w:rsidRDefault="00DA43AB">
      <w:pPr>
        <w:pStyle w:val="a5"/>
        <w:shd w:val="clear" w:color="auto" w:fill="FFFFFF"/>
        <w:spacing w:before="0" w:beforeAutospacing="0" w:after="0" w:afterAutospacing="0" w:line="360" w:lineRule="auto"/>
        <w:ind w:firstLine="480"/>
        <w:rPr>
          <w:rFonts w:asciiTheme="minorEastAsia" w:eastAsiaTheme="minorEastAsia" w:hAnsiTheme="minorEastAsia"/>
          <w:color w:val="333333"/>
        </w:rPr>
      </w:pPr>
      <w:r>
        <w:rPr>
          <w:rFonts w:asciiTheme="minorEastAsia" w:eastAsiaTheme="minorEastAsia" w:hAnsiTheme="minorEastAsia" w:hint="eastAsia"/>
        </w:rPr>
        <w:t>正值服装学院党委深入开展“不忘初心、牢记使命”主题教育之际，此次宣讲为服装学院师生上了一堂生动的爱国主义教育课和新时代富有深刻内涵的思想政治教育课，让各位师生受益匪浅</w:t>
      </w:r>
      <w:r>
        <w:rPr>
          <w:rFonts w:asciiTheme="minorEastAsia" w:eastAsiaTheme="minorEastAsia" w:hAnsiTheme="minorEastAsia" w:hint="eastAsia"/>
          <w:color w:val="333333"/>
        </w:rPr>
        <w:t>。</w:t>
      </w:r>
    </w:p>
    <w:p w:rsidR="00952BC4" w:rsidRDefault="00952BC4">
      <w:pPr>
        <w:ind w:firstLineChars="147" w:firstLine="472"/>
        <w:rPr>
          <w:b/>
          <w:sz w:val="32"/>
          <w:szCs w:val="32"/>
        </w:rPr>
      </w:pPr>
    </w:p>
    <w:sectPr w:rsidR="00952B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A44" w:rsidRDefault="00E60A44" w:rsidP="007679B3">
      <w:r>
        <w:separator/>
      </w:r>
    </w:p>
  </w:endnote>
  <w:endnote w:type="continuationSeparator" w:id="0">
    <w:p w:rsidR="00E60A44" w:rsidRDefault="00E60A44" w:rsidP="00767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A44" w:rsidRDefault="00E60A44" w:rsidP="007679B3">
      <w:r>
        <w:separator/>
      </w:r>
    </w:p>
  </w:footnote>
  <w:footnote w:type="continuationSeparator" w:id="0">
    <w:p w:rsidR="00E60A44" w:rsidRDefault="00E60A44" w:rsidP="007679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25189"/>
    <w:rsid w:val="002163AA"/>
    <w:rsid w:val="00307D94"/>
    <w:rsid w:val="00406121"/>
    <w:rsid w:val="00425189"/>
    <w:rsid w:val="00620F9F"/>
    <w:rsid w:val="006545B5"/>
    <w:rsid w:val="007679B3"/>
    <w:rsid w:val="008453E2"/>
    <w:rsid w:val="00882751"/>
    <w:rsid w:val="008B7F2C"/>
    <w:rsid w:val="008D2323"/>
    <w:rsid w:val="00952BC4"/>
    <w:rsid w:val="00AA4D25"/>
    <w:rsid w:val="00DA43AB"/>
    <w:rsid w:val="00E60A44"/>
    <w:rsid w:val="203B4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85</Words>
  <Characters>489</Characters>
  <Application>Microsoft Office Word</Application>
  <DocSecurity>0</DocSecurity>
  <Lines>4</Lines>
  <Paragraphs>1</Paragraphs>
  <ScaleCrop>false</ScaleCrop>
  <Company>Microsoft</Company>
  <LinksUpToDate>false</LinksUpToDate>
  <CharactersWithSpaces>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7</cp:revision>
  <dcterms:created xsi:type="dcterms:W3CDTF">2019-11-14T04:59:00Z</dcterms:created>
  <dcterms:modified xsi:type="dcterms:W3CDTF">2019-11-18T02:41:00Z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