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D81" w:rsidRDefault="00F13D81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</w:p>
    <w:p w:rsidR="00F13D81" w:rsidRDefault="002B6B8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6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F13D81" w:rsidRDefault="002B6B80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F13D81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  <w:proofErr w:type="gramEnd"/>
          </w:p>
        </w:tc>
      </w:tr>
      <w:tr w:rsidR="00F13D81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17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周二下午</w:t>
            </w:r>
          </w:p>
        </w:tc>
        <w:tc>
          <w:tcPr>
            <w:tcW w:w="2402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F13D81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F13D81">
        <w:trPr>
          <w:trHeight w:hRule="exact" w:val="3353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17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曹汝平、胡媛媛两位同志的党员认证支部大会</w:t>
            </w:r>
          </w:p>
        </w:tc>
        <w:tc>
          <w:tcPr>
            <w:tcW w:w="3982" w:type="dxa"/>
            <w:gridSpan w:val="2"/>
            <w:vAlign w:val="center"/>
          </w:tcPr>
          <w:p w:rsidR="00F13D81" w:rsidRDefault="002B6B8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刘剑伟对曹汝平、胡媛媛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位同志党员认证情况做说明；</w:t>
            </w:r>
          </w:p>
          <w:p w:rsidR="00F13D81" w:rsidRDefault="002B6B8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、曹汝平同志宣读《入党志愿书》；</w:t>
            </w:r>
          </w:p>
          <w:p w:rsidR="00F13D81" w:rsidRDefault="002B6B8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、支部党员发表意见；</w:t>
            </w:r>
          </w:p>
          <w:p w:rsidR="00F13D81" w:rsidRDefault="002B6B80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、支部党员就曹汝平党员认证进行表决；</w:t>
            </w:r>
          </w:p>
          <w:p w:rsidR="00F13D81" w:rsidRDefault="002B6B80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胡媛媛同志宣读《入党志愿书》；</w:t>
            </w:r>
          </w:p>
          <w:p w:rsidR="00F13D81" w:rsidRDefault="002B6B80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支部党员发表意见；</w:t>
            </w:r>
          </w:p>
          <w:p w:rsidR="00F13D81" w:rsidRDefault="002B6B80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支部党员就胡媛媛同志党员认证进行表决；</w:t>
            </w:r>
          </w:p>
        </w:tc>
        <w:tc>
          <w:tcPr>
            <w:tcW w:w="117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F13D81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F13D81" w:rsidRDefault="002B6B80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  <w:p w:rsidR="00F13D81" w:rsidRDefault="002B6B80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</w:p>
          <w:p w:rsidR="00F13D81" w:rsidRDefault="002B6B80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根据上级党委要求，召开党员大会讨论表决曹汝平、胡媛媛两位同志的党员认证问题。</w:t>
            </w:r>
          </w:p>
        </w:tc>
        <w:tc>
          <w:tcPr>
            <w:tcW w:w="117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F13D81">
        <w:trPr>
          <w:trHeight w:hRule="exact" w:val="1589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党小组会会</w:t>
            </w:r>
          </w:p>
        </w:tc>
        <w:tc>
          <w:tcPr>
            <w:tcW w:w="118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F13D81" w:rsidRDefault="00F13D81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F13D81">
        <w:trPr>
          <w:trHeight w:hRule="exact" w:val="838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F13D81" w:rsidRDefault="00F13D81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F13D81">
        <w:trPr>
          <w:trHeight w:hRule="exact" w:val="1094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F13D81" w:rsidRDefault="00F13D81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F13D81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F13D81" w:rsidRDefault="002B6B8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F13D81" w:rsidRDefault="00F13D81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F13D81" w:rsidRDefault="00F13D81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</w:p>
    <w:p w:rsidR="00F13D81" w:rsidRDefault="002B6B8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F13D81" w:rsidRPr="002B6B80" w:rsidRDefault="002B6B80" w:rsidP="002B6B8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  <w:bookmarkStart w:id="0" w:name="_GoBack"/>
      <w:bookmarkEnd w:id="0"/>
    </w:p>
    <w:sectPr w:rsidR="00F13D81" w:rsidRPr="002B6B80" w:rsidSect="002B6B80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2B6B80"/>
    <w:rsid w:val="00F13D81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EC07B51-1866-430B-905D-E130919C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