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党课</w:t>
      </w:r>
      <w:r>
        <w:rPr>
          <w:rFonts w:hint="eastAsia" w:ascii="华文中宋" w:hAnsi="华文中宋" w:eastAsia="华文中宋"/>
          <w:sz w:val="30"/>
          <w:szCs w:val="30"/>
        </w:rPr>
        <w:t>记录</w:t>
      </w:r>
    </w:p>
    <w:tbl>
      <w:tblPr>
        <w:tblStyle w:val="6"/>
        <w:tblW w:w="6970" w:type="dxa"/>
        <w:tblInd w:w="9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015"/>
        <w:gridCol w:w="994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主要议题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“云上共叙离别 “疫”路不忘初心”2022届毕业生党员离校主题党日活动暨毕业生离校教育线上党课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/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14：00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地点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支部微信群、腾讯会议和bilibili直播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主持人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刘洋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记录人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孙竟耀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实到人数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缺席名单及原因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缺席人员补课情况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6970" w:type="dxa"/>
            <w:gridSpan w:val="4"/>
          </w:tcPr>
          <w:p>
            <w:pPr>
              <w:pStyle w:val="10"/>
              <w:jc w:val="both"/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为落实全面从严治党要求，加强党员教育管理工作，规范党员组织关系管理，强调毕业生党员同志时刻谨记党员身份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，认真履行党员义务，正确行使党员权利，不断加强党的组织纪律观念和廉洁教育，守住纪律底线，求真务实，奋发有为，为党旗添彩、为母校争光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，我支部组织全体党员和党章学习小组同学参加了学院组织的“云上共叙离别 “疫”路不忘初心”2022届毕业生党员离校主题党日活动，并聆听了学院关工委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副主任卫国林老师上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的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党课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。本次主题党日活动及线上党课以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追忆大学生活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关工委副主任卫国林老师上党课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毕业生党员代表任浩杰同志发言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领导讲话寄语、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生</w:t>
            </w:r>
            <w:r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  <w:t>党员云承诺签名、重温入党誓词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等环节开展。卫老师结合自身的成长经历为党员同志指明发展道路。他希望毕业生党员们在以后的工作生活中，用青春融入社会主义建设中，做到习近平总书记要求的“五个模范”（要做理想远大、信念坚定的模范，要做刻苦学习、锐意创新的模范，要做敢于斗争、善于斗争的模范，要做艰苦奋斗、无私奉献的模范，要做崇德向善、严守纪律的模范），不管遇到任何困难和挑战，都要勇敢面对，不忘入党初心。并对毕业生党员工作之后如何做人，如何加强党性修养进行了指导。支部党员参加后活动并聆听党课后深有体会。</w:t>
            </w:r>
          </w:p>
          <w:p>
            <w:pPr>
              <w:pStyle w:val="1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刘洋：通过本次主题党日活动和卫国林老师的线上党课，我觉得毕业生党员应牢固树立理想信念，立足新时代新征程，坚定不移听党话、跟党走，努力成长为堪当民族复兴重任的时代新人，用眼睛发现中国精神，用耳朵倾听人民呼声，用内心感应时代脉搏，把对祖国血浓于水、与人民同呼吸共命运的情感贯穿学业全过程、融汇在事业追求中，希望毕业生党员能牢记习近平总书记的谆谆教导，在今后的事业、人生中不忘初心，不怕困难，勇于进取，工作顺利，感恩幸福。</w:t>
            </w:r>
          </w:p>
          <w:p>
            <w:pPr>
              <w:pStyle w:val="1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葛沙沙：研究生生活就要结束了，心里隐隐有一种伤感，也一有种激动和憧惯的心境。上海工程技术大学的研究生学习生活对我们来说仅有一次，它的绚丽和多彩是我们用一生的时间所不能忘却的。希望我们作为新一代青年，可以像习总书记期望的那样，用脚步丈量祖国大地，用眼睛发现中国精神，用耳朵倾听人民呼声，用内心感应时代脉搏，把对祖国血浓于水、与人民同呼吸共命运的情感贯穿学业全过程、融汇在事业追求中。此去繁花似锦，再见依旧如故，在未来的道路上，坚定理想信念，不忘初心，谦卑低调，不懈奋斗。</w:t>
            </w:r>
          </w:p>
          <w:p>
            <w:pPr>
              <w:pStyle w:val="1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杨益沁：作为毕业生党员，我会不断提升实践学习能力，在总结中创新，在创新中进步；要不断提升政治判断力、政治领悟力、政治执行力，增强把握大形势的能力，树牢“四个意识”、坚定“四个自信”、做到“两个维护”。继续担当使命任务，到新时代新天地中去施展抱负、建功立业，争当伟大理想的追梦人，争做伟大事业的生力军。</w:t>
            </w:r>
          </w:p>
          <w:p>
            <w:pPr>
              <w:pStyle w:val="10"/>
              <w:jc w:val="both"/>
              <w:rPr>
                <w:rFonts w:hint="default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王思凌：通过此次主题教育活动，我更加明确了自己作为一名青年党员的初心和使命，作为一个辅导员，我要始终自己的入党初心，牢记立德树人的教育使命，做好大学生思政教育工作，做他们人生路上的重要引路人，也预祝各位毕业生鹏程万里，前途似海。希望你们出走半生，归来仍是少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6970" w:type="dxa"/>
            <w:gridSpan w:val="4"/>
          </w:tcPr>
          <w:p>
            <w:pPr>
              <w:pStyle w:val="10"/>
              <w:ind w:left="480" w:firstLine="480" w:firstLineChars="200"/>
              <w:jc w:val="both"/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1018540" cy="2150745"/>
                  <wp:effectExtent l="0" t="0" r="2540" b="13335"/>
                  <wp:docPr id="1" name="图片 1" descr="2809eb7533741bbd5f9c9c194d5c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809eb7533741bbd5f9c9c194d5ca1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1002665" cy="2118360"/>
                  <wp:effectExtent l="0" t="0" r="3175" b="0"/>
                  <wp:docPr id="2" name="图片 2" descr="3a767f175ffe0fe0fa85d6268042d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a767f175ffe0fe0fa85d6268042d0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drawing>
                <wp:inline distT="0" distB="0" distL="114300" distR="114300">
                  <wp:extent cx="989965" cy="2091055"/>
                  <wp:effectExtent l="0" t="0" r="635" b="12065"/>
                  <wp:docPr id="3" name="图片 3" descr="121bdf725b5f908896205be6d155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1bdf725b5f908896205be6d1558b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ascii="华文中宋" w:hAnsi="华文中宋" w:eastAsia="华文中宋"/>
          <w:sz w:val="36"/>
          <w:szCs w:val="36"/>
        </w:rPr>
      </w:pPr>
    </w:p>
    <w:sectPr>
      <w:footerReference r:id="rId5" w:type="default"/>
      <w:pgSz w:w="10318" w:h="14570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/7nB9EAAAACAQAADwAAAAAAAAABACAAAAAiAAAAZHJzL2Rvd25yZXYueG1sUEsBAhQA&#10;FAAAAAgAh07iQHERRZ/AAQAAeA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YTVjMTVmNTljYTQ2NzBjYzQzOWUzNzc0Y2UxZTEifQ=="/>
  </w:docVars>
  <w:rsids>
    <w:rsidRoot w:val="00C52DD9"/>
    <w:rsid w:val="000D1C69"/>
    <w:rsid w:val="000E6CB8"/>
    <w:rsid w:val="00157765"/>
    <w:rsid w:val="001809E7"/>
    <w:rsid w:val="00191D8E"/>
    <w:rsid w:val="001A5204"/>
    <w:rsid w:val="001C5D26"/>
    <w:rsid w:val="001D6AEB"/>
    <w:rsid w:val="001F7373"/>
    <w:rsid w:val="002065B7"/>
    <w:rsid w:val="00227BCE"/>
    <w:rsid w:val="002323E2"/>
    <w:rsid w:val="00237BED"/>
    <w:rsid w:val="00237C02"/>
    <w:rsid w:val="00245405"/>
    <w:rsid w:val="002536E0"/>
    <w:rsid w:val="002B077E"/>
    <w:rsid w:val="0031477A"/>
    <w:rsid w:val="00316466"/>
    <w:rsid w:val="00367556"/>
    <w:rsid w:val="00393914"/>
    <w:rsid w:val="004033AD"/>
    <w:rsid w:val="004067A8"/>
    <w:rsid w:val="00415583"/>
    <w:rsid w:val="0043476C"/>
    <w:rsid w:val="0046048E"/>
    <w:rsid w:val="00493926"/>
    <w:rsid w:val="004C474E"/>
    <w:rsid w:val="004E06DF"/>
    <w:rsid w:val="00513957"/>
    <w:rsid w:val="00524E9F"/>
    <w:rsid w:val="00551E61"/>
    <w:rsid w:val="005636FB"/>
    <w:rsid w:val="005C11D8"/>
    <w:rsid w:val="005D2CA5"/>
    <w:rsid w:val="0063164B"/>
    <w:rsid w:val="0063189B"/>
    <w:rsid w:val="006C2C56"/>
    <w:rsid w:val="006E167F"/>
    <w:rsid w:val="00701190"/>
    <w:rsid w:val="00701D10"/>
    <w:rsid w:val="007277FD"/>
    <w:rsid w:val="00731639"/>
    <w:rsid w:val="0075127F"/>
    <w:rsid w:val="00777A4F"/>
    <w:rsid w:val="0078165C"/>
    <w:rsid w:val="008275CB"/>
    <w:rsid w:val="00871672"/>
    <w:rsid w:val="008F73B4"/>
    <w:rsid w:val="009C6623"/>
    <w:rsid w:val="00A06819"/>
    <w:rsid w:val="00A44CC3"/>
    <w:rsid w:val="00A46205"/>
    <w:rsid w:val="00A5611E"/>
    <w:rsid w:val="00A65F83"/>
    <w:rsid w:val="00AA7887"/>
    <w:rsid w:val="00AB3E86"/>
    <w:rsid w:val="00AC32A2"/>
    <w:rsid w:val="00AD3442"/>
    <w:rsid w:val="00B51DE2"/>
    <w:rsid w:val="00B71066"/>
    <w:rsid w:val="00BB2A5D"/>
    <w:rsid w:val="00BD01AF"/>
    <w:rsid w:val="00C26903"/>
    <w:rsid w:val="00C52DD9"/>
    <w:rsid w:val="00C9330A"/>
    <w:rsid w:val="00C94A4F"/>
    <w:rsid w:val="00CC2C26"/>
    <w:rsid w:val="00CD45FA"/>
    <w:rsid w:val="00CD50B5"/>
    <w:rsid w:val="00CD7492"/>
    <w:rsid w:val="00CE60C8"/>
    <w:rsid w:val="00CF2468"/>
    <w:rsid w:val="00D06746"/>
    <w:rsid w:val="00D13889"/>
    <w:rsid w:val="00D26931"/>
    <w:rsid w:val="00DA47C0"/>
    <w:rsid w:val="00DE0417"/>
    <w:rsid w:val="00DE2C58"/>
    <w:rsid w:val="00E81FA7"/>
    <w:rsid w:val="00E956E1"/>
    <w:rsid w:val="00F22FC1"/>
    <w:rsid w:val="00F257F2"/>
    <w:rsid w:val="00F37DD1"/>
    <w:rsid w:val="00F40EB2"/>
    <w:rsid w:val="00F558DA"/>
    <w:rsid w:val="00FE10A5"/>
    <w:rsid w:val="00FE5BE9"/>
    <w:rsid w:val="07AD7896"/>
    <w:rsid w:val="08366DAC"/>
    <w:rsid w:val="0B316D9A"/>
    <w:rsid w:val="0B4F59DA"/>
    <w:rsid w:val="0E8C08B3"/>
    <w:rsid w:val="0FB220B6"/>
    <w:rsid w:val="103D45E0"/>
    <w:rsid w:val="12016325"/>
    <w:rsid w:val="135F13AE"/>
    <w:rsid w:val="1BAD6AC4"/>
    <w:rsid w:val="1DE90417"/>
    <w:rsid w:val="1DEE765C"/>
    <w:rsid w:val="1E633B29"/>
    <w:rsid w:val="209E61FC"/>
    <w:rsid w:val="25BC4C2E"/>
    <w:rsid w:val="2AAB56AB"/>
    <w:rsid w:val="2E215705"/>
    <w:rsid w:val="2E853966"/>
    <w:rsid w:val="2F5E027B"/>
    <w:rsid w:val="37B36B09"/>
    <w:rsid w:val="3E353A16"/>
    <w:rsid w:val="3E426156"/>
    <w:rsid w:val="3FDC2016"/>
    <w:rsid w:val="434262DD"/>
    <w:rsid w:val="488158F1"/>
    <w:rsid w:val="4A5A788F"/>
    <w:rsid w:val="4A6F024A"/>
    <w:rsid w:val="4BC022E7"/>
    <w:rsid w:val="4C641418"/>
    <w:rsid w:val="4CF827C8"/>
    <w:rsid w:val="4F740390"/>
    <w:rsid w:val="51B82B99"/>
    <w:rsid w:val="59580985"/>
    <w:rsid w:val="59F102DD"/>
    <w:rsid w:val="5E667B8A"/>
    <w:rsid w:val="5F952C74"/>
    <w:rsid w:val="60AE7E03"/>
    <w:rsid w:val="60B85F9C"/>
    <w:rsid w:val="62E97B90"/>
    <w:rsid w:val="65360940"/>
    <w:rsid w:val="6D5B71BD"/>
    <w:rsid w:val="6F555344"/>
    <w:rsid w:val="70B20076"/>
    <w:rsid w:val="71625463"/>
    <w:rsid w:val="75C67636"/>
    <w:rsid w:val="773A5B6D"/>
    <w:rsid w:val="799F7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00" w:lineRule="auto"/>
    </w:pPr>
    <w:rPr>
      <w:rFonts w:ascii="Tahoma" w:hAnsi="Tahoma" w:eastAsia="宋体" w:cs="Times New Roman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color w:val="000000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F7D62-72B4-4340-8C57-4BD7D91A1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1338</Words>
  <Characters>1364</Characters>
  <Lines>13</Lines>
  <Paragraphs>3</Paragraphs>
  <TotalTime>2</TotalTime>
  <ScaleCrop>false</ScaleCrop>
  <LinksUpToDate>false</LinksUpToDate>
  <CharactersWithSpaces>1366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2021-03-03T06:57:00Z</dcterms:created>
  <dc:creator>zzb1</dc:creator>
  <cp:lastModifiedBy>海和</cp:lastModifiedBy>
  <cp:lastPrinted>2022-07-06T09:05:51Z</cp:lastPrinted>
  <dcterms:modified xsi:type="dcterms:W3CDTF">2022-07-06T09:13:55Z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222709739249487C823515905351FE4F</vt:lpwstr>
  </property>
</Properties>
</file>