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50" w:rsidRPr="00E37B50" w:rsidRDefault="00E37B50" w:rsidP="00E37B50">
      <w:pPr>
        <w:spacing w:line="360" w:lineRule="auto"/>
        <w:ind w:firstLineChars="200" w:firstLine="643"/>
        <w:jc w:val="center"/>
        <w:rPr>
          <w:rFonts w:hint="eastAsia"/>
          <w:b/>
          <w:sz w:val="32"/>
          <w:szCs w:val="32"/>
        </w:rPr>
      </w:pPr>
      <w:r w:rsidRPr="00E37B50">
        <w:rPr>
          <w:rFonts w:hint="eastAsia"/>
          <w:b/>
          <w:sz w:val="32"/>
          <w:szCs w:val="32"/>
        </w:rPr>
        <w:t>不忘初心，从点滴做起</w:t>
      </w:r>
    </w:p>
    <w:p w:rsidR="00E37B50" w:rsidRDefault="00E37B50" w:rsidP="00E37B50">
      <w:pPr>
        <w:spacing w:line="360" w:lineRule="auto"/>
        <w:ind w:firstLineChars="200" w:firstLine="482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——服装学院中法合作系胡强老师服务群众事迹</w:t>
      </w:r>
    </w:p>
    <w:p w:rsidR="00180EAE" w:rsidRDefault="00180EAE" w:rsidP="00E37B50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在“</w:t>
      </w:r>
      <w:r>
        <w:t>不忘初心</w:t>
      </w:r>
      <w:r>
        <w:rPr>
          <w:rFonts w:hint="eastAsia"/>
        </w:rPr>
        <w:t>，</w:t>
      </w:r>
      <w:r>
        <w:t>牢记使命</w:t>
      </w:r>
      <w:r>
        <w:rPr>
          <w:rFonts w:hint="eastAsia"/>
        </w:rPr>
        <w:t>”</w:t>
      </w:r>
      <w:r>
        <w:t>主题教育深入开展之际</w:t>
      </w:r>
      <w:r>
        <w:rPr>
          <w:rFonts w:hint="eastAsia"/>
        </w:rPr>
        <w:t>，</w:t>
      </w:r>
      <w:r>
        <w:t>服装学院中法合作系胡强老师从本职工作做起</w:t>
      </w:r>
      <w:r>
        <w:rPr>
          <w:rFonts w:hint="eastAsia"/>
        </w:rPr>
        <w:t>，</w:t>
      </w:r>
      <w:r>
        <w:t>发挥自己的专业优势</w:t>
      </w:r>
      <w:r>
        <w:rPr>
          <w:rFonts w:hint="eastAsia"/>
        </w:rPr>
        <w:t>，</w:t>
      </w:r>
      <w:r>
        <w:t>利用课余时间义务为研究生进行系统的</w:t>
      </w:r>
      <w:r>
        <w:rPr>
          <w:rFonts w:hint="eastAsia"/>
        </w:rPr>
        <w:t>《立体裁剪》培训。立体裁剪一直是服装设计专业学生</w:t>
      </w:r>
      <w:r w:rsidR="007E01D8">
        <w:rPr>
          <w:rFonts w:hint="eastAsia"/>
        </w:rPr>
        <w:t>的</w:t>
      </w:r>
      <w:r>
        <w:rPr>
          <w:rFonts w:hint="eastAsia"/>
        </w:rPr>
        <w:t>必修内容，但由于部分研究生的本科专业是非服装设计专业，在其专业学习中碰到了瓶颈。</w:t>
      </w:r>
    </w:p>
    <w:p w:rsidR="004A5466" w:rsidRDefault="00180EAE" w:rsidP="00E37B50">
      <w:pPr>
        <w:spacing w:line="360" w:lineRule="auto"/>
        <w:ind w:firstLineChars="200" w:firstLine="420"/>
        <w:jc w:val="left"/>
      </w:pPr>
      <w:r>
        <w:rPr>
          <w:rFonts w:hint="eastAsia"/>
        </w:rPr>
        <w:t>为了进一步提高研究生的立体裁剪技能，扎实基础，胡强老师每周一</w:t>
      </w:r>
      <w:r w:rsidR="004A5466">
        <w:rPr>
          <w:rFonts w:hint="eastAsia"/>
        </w:rPr>
        <w:t>在党员责任区（服装学院长宁校区中法合作高级时装版型工艺工作室）持续性的为研究生开展</w:t>
      </w:r>
      <w:r>
        <w:rPr>
          <w:rFonts w:hint="eastAsia"/>
        </w:rPr>
        <w:t>立体裁剪辅导</w:t>
      </w:r>
      <w:r w:rsidR="004A5466">
        <w:rPr>
          <w:rFonts w:hint="eastAsia"/>
        </w:rPr>
        <w:t>。首</w:t>
      </w:r>
      <w:r w:rsidR="00A23191">
        <w:rPr>
          <w:rFonts w:hint="eastAsia"/>
        </w:rPr>
        <w:t>次活动胡老师</w:t>
      </w:r>
      <w:r w:rsidR="000A7271">
        <w:rPr>
          <w:rFonts w:hint="eastAsia"/>
        </w:rPr>
        <w:t>在教学楼</w:t>
      </w:r>
      <w:r w:rsidR="000A7271">
        <w:rPr>
          <w:rFonts w:hint="eastAsia"/>
        </w:rPr>
        <w:t>206</w:t>
      </w:r>
      <w:r w:rsidR="000A7271">
        <w:rPr>
          <w:rFonts w:hint="eastAsia"/>
        </w:rPr>
        <w:t>教师</w:t>
      </w:r>
      <w:r w:rsidR="00A23191">
        <w:rPr>
          <w:rFonts w:hint="eastAsia"/>
        </w:rPr>
        <w:t>为研究生着</w:t>
      </w:r>
      <w:r w:rsidR="007E01D8">
        <w:rPr>
          <w:rFonts w:hint="eastAsia"/>
        </w:rPr>
        <w:t>重科普</w:t>
      </w:r>
      <w:r w:rsidR="00A23191">
        <w:rPr>
          <w:rFonts w:hint="eastAsia"/>
        </w:rPr>
        <w:t>了</w:t>
      </w:r>
      <w:r w:rsidR="007E01D8">
        <w:rPr>
          <w:rFonts w:hint="eastAsia"/>
        </w:rPr>
        <w:t>人台的类型、</w:t>
      </w:r>
      <w:r w:rsidR="00A23191">
        <w:rPr>
          <w:rFonts w:hint="eastAsia"/>
        </w:rPr>
        <w:t>型号</w:t>
      </w:r>
      <w:r w:rsidR="007E01D8">
        <w:rPr>
          <w:rFonts w:hint="eastAsia"/>
        </w:rPr>
        <w:t>、价格</w:t>
      </w:r>
      <w:r w:rsidR="00A23191">
        <w:rPr>
          <w:rFonts w:hint="eastAsia"/>
        </w:rPr>
        <w:t>的区别</w:t>
      </w:r>
      <w:r w:rsidR="007E01D8">
        <w:rPr>
          <w:rFonts w:hint="eastAsia"/>
        </w:rPr>
        <w:t>并亲身教学，</w:t>
      </w:r>
      <w:r w:rsidR="002950E5">
        <w:rPr>
          <w:rFonts w:hint="eastAsia"/>
        </w:rPr>
        <w:t>教会了大家如何在人台上做定位线。</w:t>
      </w:r>
      <w:r w:rsidR="004A5466">
        <w:rPr>
          <w:rFonts w:hint="eastAsia"/>
        </w:rPr>
        <w:t>授课内容详尽，教学方法实操性很强；</w:t>
      </w:r>
      <w:r w:rsidR="00701151">
        <w:rPr>
          <w:rFonts w:hint="eastAsia"/>
        </w:rPr>
        <w:t>王雅茜、陈梓茵、黄栎达、余茜、王雨佳、</w:t>
      </w:r>
      <w:r w:rsidR="00701151" w:rsidRPr="00701151">
        <w:rPr>
          <w:rFonts w:hint="eastAsia"/>
        </w:rPr>
        <w:t>尹璠</w:t>
      </w:r>
      <w:r w:rsidR="004A5466">
        <w:rPr>
          <w:rFonts w:hint="eastAsia"/>
        </w:rPr>
        <w:t>等研究生在课程中认真学习，普遍认为收获很大，对自己的设计专业有很大的帮助。</w:t>
      </w:r>
    </w:p>
    <w:p w:rsidR="000A7271" w:rsidRDefault="000A7271" w:rsidP="00E37B50">
      <w:pPr>
        <w:spacing w:line="360" w:lineRule="auto"/>
        <w:jc w:val="center"/>
      </w:pPr>
      <w:r>
        <w:rPr>
          <w:rFonts w:hint="eastAsia"/>
          <w:noProof/>
        </w:rPr>
        <w:drawing>
          <wp:inline distT="0" distB="0" distL="0" distR="0">
            <wp:extent cx="2335530" cy="1750801"/>
            <wp:effectExtent l="19050" t="0" r="7620" b="0"/>
            <wp:docPr id="3" name="图片 3" descr="C:\Users\ADMINI~1\AppData\Local\Temp\WeChat Files\0032cc062957293ec69ec298a55ab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0032cc062957293ec69ec298a55ab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877" cy="175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306830" cy="1743700"/>
            <wp:effectExtent l="19050" t="0" r="7620" b="0"/>
            <wp:docPr id="1" name="图片 1" descr="C:\Users\ADMINI~1\AppData\Local\Temp\WeChat Files\80df3abf70b834384512f93700b6c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0df3abf70b834384512f93700b6c1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775" cy="1744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EC8" w:rsidRDefault="00A23191" w:rsidP="00E37B50">
      <w:pPr>
        <w:spacing w:line="360" w:lineRule="auto"/>
        <w:ind w:firstLineChars="450" w:firstLine="945"/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871065" cy="1402623"/>
            <wp:effectExtent l="0" t="228600" r="0" b="216627"/>
            <wp:docPr id="5" name="图片 5" descr="C:\Users\ADMINI~1\AppData\Local\Temp\WeChat Files\3edae91a92f5a840edf7428d03c9b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3edae91a92f5a840edf7428d03c9be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9549" cy="140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B50"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>
            <wp:extent cx="1843194" cy="1381729"/>
            <wp:effectExtent l="0" t="228600" r="0" b="218471"/>
            <wp:docPr id="6" name="图片 6" descr="C:\Users\ADMINI~1\AppData\Local\Temp\WeChat Files\72fce5470861ec63e00c208c3b11d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72fce5470861ec63e00c208c3b11d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4762" cy="1382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466" w:rsidRDefault="004A5466" w:rsidP="00E37B50">
      <w:pPr>
        <w:spacing w:line="360" w:lineRule="auto"/>
        <w:ind w:firstLineChars="200" w:firstLine="420"/>
        <w:jc w:val="left"/>
      </w:pPr>
      <w:r>
        <w:rPr>
          <w:rFonts w:hint="eastAsia"/>
        </w:rPr>
        <w:t>胡强老师作为老党员和服装学院党支部书记，身体力行，以行动深刻体现了他用党的创新理论，</w:t>
      </w:r>
      <w:r w:rsidRPr="004A5466">
        <w:rPr>
          <w:rFonts w:hint="eastAsia"/>
        </w:rPr>
        <w:t>深入领会习近平新时代中国特色社会主义思想的历史地位、科学体系、精神实质、实践要求，更好用党的创新理论武装头脑、指导实践、推动工作，</w:t>
      </w:r>
      <w:r w:rsidR="00B9683D">
        <w:rPr>
          <w:rFonts w:hint="eastAsia"/>
        </w:rPr>
        <w:t>求真务实，爱岗敬业的精神。</w:t>
      </w:r>
    </w:p>
    <w:sectPr w:rsidR="004A5466" w:rsidSect="00B43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B06" w:rsidRDefault="00D84B06" w:rsidP="000A7271">
      <w:r>
        <w:separator/>
      </w:r>
    </w:p>
  </w:endnote>
  <w:endnote w:type="continuationSeparator" w:id="0">
    <w:p w:rsidR="00D84B06" w:rsidRDefault="00D84B06" w:rsidP="000A7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B06" w:rsidRDefault="00D84B06" w:rsidP="000A7271">
      <w:r>
        <w:separator/>
      </w:r>
    </w:p>
  </w:footnote>
  <w:footnote w:type="continuationSeparator" w:id="0">
    <w:p w:rsidR="00D84B06" w:rsidRDefault="00D84B06" w:rsidP="000A72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1D8"/>
    <w:rsid w:val="000A7271"/>
    <w:rsid w:val="0016384B"/>
    <w:rsid w:val="00180EAE"/>
    <w:rsid w:val="00272B04"/>
    <w:rsid w:val="002950E5"/>
    <w:rsid w:val="004064F6"/>
    <w:rsid w:val="004A5466"/>
    <w:rsid w:val="00504EC8"/>
    <w:rsid w:val="00701151"/>
    <w:rsid w:val="007D7AA4"/>
    <w:rsid w:val="007E01D8"/>
    <w:rsid w:val="00A23191"/>
    <w:rsid w:val="00B433E1"/>
    <w:rsid w:val="00B9683D"/>
    <w:rsid w:val="00BE2BA6"/>
    <w:rsid w:val="00CE7F83"/>
    <w:rsid w:val="00D84B06"/>
    <w:rsid w:val="00E3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31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319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A7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A727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A7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A72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2019-11-07T08:48:00Z</dcterms:created>
  <dcterms:modified xsi:type="dcterms:W3CDTF">2019-11-07T08:48:00Z</dcterms:modified>
</cp:coreProperties>
</file>