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华文中宋" w:hAnsi="华文中宋" w:eastAsia="华文中宋" w:cs="华文中宋"/>
          <w:b w:val="0"/>
          <w:bCs/>
          <w:sz w:val="28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28"/>
          <w:szCs w:val="32"/>
          <w:lang w:val="en-US" w:eastAsia="zh-CN"/>
        </w:rPr>
        <w:t>艺术设系学院党委“不忘初心、牢记使命”主题教育</w:t>
      </w:r>
      <w:r>
        <w:rPr>
          <w:rFonts w:hint="eastAsia" w:ascii="华文中宋" w:hAnsi="华文中宋" w:eastAsia="华文中宋" w:cs="华文中宋"/>
          <w:b w:val="0"/>
          <w:bCs/>
          <w:sz w:val="28"/>
          <w:szCs w:val="32"/>
          <w:lang w:eastAsia="zh-CN"/>
        </w:rPr>
        <w:t>部署传达情况表</w:t>
      </w:r>
    </w:p>
    <w:tbl>
      <w:tblPr>
        <w:tblStyle w:val="7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92"/>
        <w:gridCol w:w="1200"/>
        <w:gridCol w:w="1250"/>
        <w:gridCol w:w="1"/>
        <w:gridCol w:w="2874"/>
        <w:gridCol w:w="1260"/>
        <w:gridCol w:w="1"/>
        <w:gridCol w:w="1214"/>
        <w:gridCol w:w="372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25" w:type="dxa"/>
            <w:gridSpan w:val="2"/>
            <w:vAlign w:val="center"/>
          </w:tcPr>
          <w:p>
            <w:pPr>
              <w:ind w:right="9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  <w:t>部署动员对象</w:t>
            </w:r>
          </w:p>
        </w:tc>
        <w:tc>
          <w:tcPr>
            <w:tcW w:w="1200" w:type="dxa"/>
            <w:vAlign w:val="center"/>
          </w:tcPr>
          <w:p>
            <w:pPr>
              <w:ind w:right="1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  <w:t>部署动员时间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ind w:right="1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  <w:t>部署动员地点</w:t>
            </w:r>
          </w:p>
        </w:tc>
        <w:tc>
          <w:tcPr>
            <w:tcW w:w="2874" w:type="dxa"/>
            <w:vAlign w:val="center"/>
          </w:tcPr>
          <w:p>
            <w:pPr>
              <w:ind w:right="9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eastAsia="zh-CN"/>
              </w:rPr>
              <w:t>部署动员方式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ind w:right="1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  <w:t>党员总数</w:t>
            </w:r>
          </w:p>
        </w:tc>
        <w:tc>
          <w:tcPr>
            <w:tcW w:w="1214" w:type="dxa"/>
            <w:vAlign w:val="center"/>
          </w:tcPr>
          <w:p>
            <w:pPr>
              <w:ind w:right="1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  <w:t>缺席人数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ind w:right="1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4"/>
                <w:vertAlign w:val="baseline"/>
                <w:lang w:val="en-US" w:eastAsia="zh-CN"/>
              </w:rPr>
              <w:t>缺席原因及补课方式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625" w:type="dxa"/>
            <w:gridSpan w:val="2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二级党组织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2019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年9月2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日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图文信息中心第三报告厅</w:t>
            </w:r>
          </w:p>
        </w:tc>
        <w:tc>
          <w:tcPr>
            <w:tcW w:w="2874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  <w:lang w:val="en-US" w:eastAsia="zh-CN"/>
              </w:rPr>
              <w:t>全体党员大会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1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1（一支部）</w:t>
            </w:r>
          </w:p>
        </w:tc>
        <w:tc>
          <w:tcPr>
            <w:tcW w:w="3724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因实习，支部书记面谈（一支部）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restart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</w:t>
            </w:r>
          </w:p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支</w:t>
            </w:r>
          </w:p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部</w:t>
            </w: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学生第一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党支部</w:t>
            </w:r>
          </w:p>
        </w:tc>
        <w:tc>
          <w:tcPr>
            <w:tcW w:w="1200" w:type="dxa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9.23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教学楼D106</w:t>
            </w:r>
          </w:p>
        </w:tc>
        <w:tc>
          <w:tcPr>
            <w:tcW w:w="2874" w:type="dxa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支部大会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8</w:t>
            </w:r>
          </w:p>
        </w:tc>
        <w:tc>
          <w:tcPr>
            <w:tcW w:w="1214" w:type="dxa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0</w:t>
            </w:r>
          </w:p>
        </w:tc>
        <w:tc>
          <w:tcPr>
            <w:tcW w:w="3724" w:type="dxa"/>
            <w:gridSpan w:val="2"/>
            <w:vAlign w:val="center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bookmarkStart w:id="0" w:name="_GoBack" w:colFirst="2" w:colLast="7"/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学生第二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9月20日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图文三报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实习，支部书记面谈并补课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学生第三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9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.20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1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0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病假、提交学习笔记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工业产品专业设计研究生党支部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年9月2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日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图文信息中心第三报告厅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t>全体党员大会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723" w:type="dxa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学生上课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支部书记面谈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视传数媒专业设计研究生党支部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年9月2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日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图文信息中心第三报告厅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t>全体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1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4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6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学生上课及外出实习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val="en-US" w:eastAsia="zh-CN"/>
              </w:rPr>
              <w:t>/支部组织生活会进行补课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会展环境专业设计研究生党支部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学院党员大会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因实习，支部书记面谈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中韩学生党支部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9.20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艺术楼A110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支部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组织生活会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11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8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（比赛</w:t>
            </w:r>
            <w:r>
              <w:rPr>
                <w:rFonts w:ascii="仿宋" w:hAnsi="仿宋" w:eastAsia="仿宋" w:cs="仿宋"/>
                <w:b w:val="0"/>
                <w:bCs/>
                <w:sz w:val="24"/>
                <w:szCs w:val="28"/>
              </w:rPr>
              <w:t>、出国交流，会议冲突）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，会后传达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教工第一党支部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9.20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艺术楼A411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支部组织生活会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9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</w:rPr>
              <w:t>因去上海理工大学开会，支部书记面谈.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7" w:hRule="atLeast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教工第二党支部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9月20日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图书馆三报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13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5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  <w:szCs w:val="28"/>
              </w:rPr>
              <w:t>位党员有课程需要指导学生</w:t>
            </w: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、1位党员因出差、2位党员因出国留学，缺席。支部书记面谈及网络微信转达大会精神。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博士工作站党支部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9月20日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图书馆三报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  <w:t>三位请假，一位上课，一位开会，一位出差。以小组形式进行补习。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33" w:type="dxa"/>
            <w:vMerge w:val="continue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892" w:type="dxa"/>
          </w:tcPr>
          <w:p>
            <w:pPr>
              <w:ind w:right="9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中韩教工党支部</w:t>
            </w:r>
          </w:p>
        </w:tc>
        <w:tc>
          <w:tcPr>
            <w:tcW w:w="120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9.21</w:t>
            </w:r>
          </w:p>
        </w:tc>
        <w:tc>
          <w:tcPr>
            <w:tcW w:w="125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图文三报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党员大会</w:t>
            </w:r>
          </w:p>
        </w:tc>
        <w:tc>
          <w:tcPr>
            <w:tcW w:w="126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13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5</w:t>
            </w:r>
          </w:p>
        </w:tc>
        <w:tc>
          <w:tcPr>
            <w:tcW w:w="3723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出差 病假 布置研讨会会场和贵宾接机，微信交流布置学习任务</w:t>
            </w:r>
          </w:p>
        </w:tc>
      </w:tr>
    </w:tbl>
    <w:p/>
    <w:p/>
    <w:p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216"/>
        <w:gridCol w:w="1659"/>
        <w:gridCol w:w="2125"/>
        <w:gridCol w:w="1760"/>
        <w:gridCol w:w="358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特殊情况党员主题教育精神传达情况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ind w:right="1200"/>
              <w:jc w:val="left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特殊情况党员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  <w:lang w:eastAsia="zh-CN"/>
              </w:rPr>
              <w:t>类型包括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1.组织关系操作转出但尚未接收完成的党员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2.已入校但组织关系尚未转入完成的党员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3.出国（境）保留党籍党员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4.出差在外地的党员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5.病假、产假等休假党员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6.失联党员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16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1659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25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0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工作传达人</w:t>
            </w:r>
          </w:p>
        </w:tc>
        <w:tc>
          <w:tcPr>
            <w:tcW w:w="358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传达方式</w:t>
            </w:r>
          </w:p>
        </w:tc>
        <w:tc>
          <w:tcPr>
            <w:tcW w:w="1919" w:type="dxa"/>
            <w:vAlign w:val="top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vertAlign w:val="baseline"/>
                <w:lang w:eastAsia="zh-CN"/>
              </w:rPr>
              <w:t>是否反馈知晓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出差在外地的党员</w:t>
            </w:r>
          </w:p>
        </w:tc>
        <w:tc>
          <w:tcPr>
            <w:tcW w:w="1659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蔡潇</w:t>
            </w:r>
          </w:p>
        </w:tc>
        <w:tc>
          <w:tcPr>
            <w:tcW w:w="2125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13816350473</w:t>
            </w:r>
          </w:p>
        </w:tc>
        <w:tc>
          <w:tcPr>
            <w:tcW w:w="1760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章颖芳</w:t>
            </w:r>
          </w:p>
        </w:tc>
        <w:tc>
          <w:tcPr>
            <w:tcW w:w="358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微信交流，布置学习任务</w:t>
            </w:r>
          </w:p>
        </w:tc>
        <w:tc>
          <w:tcPr>
            <w:tcW w:w="1919" w:type="dxa"/>
            <w:vAlign w:val="top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出差在外地的党员</w:t>
            </w:r>
          </w:p>
        </w:tc>
        <w:tc>
          <w:tcPr>
            <w:tcW w:w="1659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蔡张蔺</w:t>
            </w:r>
          </w:p>
        </w:tc>
        <w:tc>
          <w:tcPr>
            <w:tcW w:w="2125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13817927541</w:t>
            </w:r>
          </w:p>
        </w:tc>
        <w:tc>
          <w:tcPr>
            <w:tcW w:w="1760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章颖芳</w:t>
            </w:r>
          </w:p>
        </w:tc>
        <w:tc>
          <w:tcPr>
            <w:tcW w:w="358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微信交流，布置学习任务</w:t>
            </w:r>
          </w:p>
        </w:tc>
        <w:tc>
          <w:tcPr>
            <w:tcW w:w="1919" w:type="dxa"/>
            <w:vAlign w:val="top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病假</w:t>
            </w:r>
          </w:p>
        </w:tc>
        <w:tc>
          <w:tcPr>
            <w:tcW w:w="1659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吴亚生</w:t>
            </w:r>
          </w:p>
        </w:tc>
        <w:tc>
          <w:tcPr>
            <w:tcW w:w="2125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Cs/>
                <w:sz w:val="24"/>
                <w:szCs w:val="28"/>
              </w:rPr>
              <w:t>13817330373</w:t>
            </w:r>
          </w:p>
        </w:tc>
        <w:tc>
          <w:tcPr>
            <w:tcW w:w="1760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章颖芳</w:t>
            </w:r>
          </w:p>
        </w:tc>
        <w:tc>
          <w:tcPr>
            <w:tcW w:w="358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微信交流，布置学习任务</w:t>
            </w:r>
          </w:p>
        </w:tc>
        <w:tc>
          <w:tcPr>
            <w:tcW w:w="1919" w:type="dxa"/>
            <w:vAlign w:val="top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  <w:vAlign w:val="top"/>
          </w:tcPr>
          <w:p>
            <w:pPr>
              <w:ind w:right="1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  <w:vAlign w:val="top"/>
          </w:tcPr>
          <w:p>
            <w:pPr>
              <w:ind w:right="9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ind w:right="1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numPr>
                <w:ilvl w:val="0"/>
                <w:numId w:val="0"/>
              </w:numPr>
              <w:ind w:leftChars="0" w:right="9" w:rightChars="0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216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60" w:type="dxa"/>
          </w:tcPr>
          <w:p>
            <w:pPr>
              <w:ind w:right="10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3580" w:type="dxa"/>
          </w:tcPr>
          <w:p>
            <w:pPr>
              <w:ind w:right="9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919" w:type="dxa"/>
          </w:tcPr>
          <w:p>
            <w:pPr>
              <w:ind w:right="1" w:rightChars="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1200"/>
        <w:jc w:val="both"/>
        <w:rPr>
          <w:rFonts w:hint="eastAsia" w:ascii="仿宋" w:hAnsi="仿宋" w:eastAsia="仿宋" w:cs="仿宋"/>
          <w:b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  <w:lang w:eastAsia="zh-CN"/>
        </w:rPr>
        <w:t>二级党组织</w:t>
      </w:r>
      <w:r>
        <w:rPr>
          <w:rFonts w:hint="eastAsia" w:ascii="仿宋" w:hAnsi="仿宋" w:eastAsia="仿宋" w:cs="仿宋"/>
          <w:sz w:val="24"/>
          <w:szCs w:val="28"/>
        </w:rPr>
        <w:t>书记签字：______________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200"/>
        <w:jc w:val="right"/>
        <w:textAlignment w:val="auto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szCs w:val="28"/>
        </w:rPr>
        <w:t>盖二级党组织公章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）</w:t>
      </w:r>
    </w:p>
    <w:p>
      <w:pPr>
        <w:ind w:right="1200"/>
        <w:jc w:val="left"/>
        <w:rPr>
          <w:rFonts w:hint="eastAsia" w:ascii="仿宋" w:hAnsi="仿宋" w:eastAsia="仿宋" w:cs="仿宋"/>
          <w:b/>
          <w:sz w:val="24"/>
          <w:szCs w:val="28"/>
          <w:lang w:eastAsia="zh-CN"/>
        </w:rPr>
      </w:pPr>
      <w:r>
        <w:rPr>
          <w:rFonts w:ascii="仿宋" w:hAnsi="仿宋" w:eastAsia="仿宋" w:cs="仿宋"/>
          <w:b/>
          <w:sz w:val="24"/>
          <w:szCs w:val="30"/>
        </w:rPr>
        <w:t>注</w:t>
      </w:r>
      <w:r>
        <w:rPr>
          <w:rFonts w:hint="eastAsia" w:ascii="仿宋" w:hAnsi="仿宋" w:eastAsia="仿宋" w:cs="仿宋"/>
          <w:b/>
          <w:sz w:val="24"/>
          <w:szCs w:val="30"/>
        </w:rPr>
        <w:t>：</w:t>
      </w:r>
      <w:r>
        <w:rPr>
          <w:rFonts w:ascii="仿宋" w:hAnsi="仿宋" w:eastAsia="仿宋" w:cs="仿宋"/>
          <w:b/>
          <w:sz w:val="24"/>
          <w:szCs w:val="30"/>
        </w:rPr>
        <w:t>此表请于</w:t>
      </w:r>
      <w:r>
        <w:rPr>
          <w:rFonts w:hint="eastAsia" w:ascii="仿宋" w:hAnsi="仿宋" w:eastAsia="仿宋" w:cs="仿宋"/>
          <w:b/>
          <w:sz w:val="24"/>
          <w:szCs w:val="30"/>
        </w:rPr>
        <w:t>9.2</w:t>
      </w:r>
      <w:r>
        <w:rPr>
          <w:rFonts w:hint="eastAsia" w:ascii="仿宋" w:hAnsi="仿宋" w:eastAsia="仿宋" w:cs="仿宋"/>
          <w:b/>
          <w:sz w:val="24"/>
          <w:szCs w:val="30"/>
          <w:lang w:val="en-US" w:eastAsia="zh-CN"/>
        </w:rPr>
        <w:t>4日</w:t>
      </w:r>
      <w:r>
        <w:rPr>
          <w:rFonts w:hint="eastAsia" w:ascii="仿宋" w:hAnsi="仿宋" w:eastAsia="仿宋" w:cs="仿宋"/>
          <w:b/>
          <w:sz w:val="24"/>
          <w:szCs w:val="30"/>
        </w:rPr>
        <w:t>前，签字盖章后，提交至党委组织部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7"/>
    <w:rsid w:val="00044AF1"/>
    <w:rsid w:val="000B78B9"/>
    <w:rsid w:val="001D4F72"/>
    <w:rsid w:val="00213A0D"/>
    <w:rsid w:val="003F15AE"/>
    <w:rsid w:val="00405B84"/>
    <w:rsid w:val="004733DD"/>
    <w:rsid w:val="004C681B"/>
    <w:rsid w:val="004E128F"/>
    <w:rsid w:val="004E2477"/>
    <w:rsid w:val="005543F3"/>
    <w:rsid w:val="005C6147"/>
    <w:rsid w:val="006F7A1A"/>
    <w:rsid w:val="00725B53"/>
    <w:rsid w:val="00762DD9"/>
    <w:rsid w:val="008843A1"/>
    <w:rsid w:val="008C183D"/>
    <w:rsid w:val="009C70B5"/>
    <w:rsid w:val="009F2C06"/>
    <w:rsid w:val="00AE3842"/>
    <w:rsid w:val="00C07207"/>
    <w:rsid w:val="00C20723"/>
    <w:rsid w:val="00C44CC4"/>
    <w:rsid w:val="00CB0803"/>
    <w:rsid w:val="00CB26A5"/>
    <w:rsid w:val="00CC36D8"/>
    <w:rsid w:val="00E1359B"/>
    <w:rsid w:val="00E47711"/>
    <w:rsid w:val="00E93265"/>
    <w:rsid w:val="01467F96"/>
    <w:rsid w:val="05AA168B"/>
    <w:rsid w:val="074F34BE"/>
    <w:rsid w:val="07B87BA8"/>
    <w:rsid w:val="0A3E44E0"/>
    <w:rsid w:val="0ADB3075"/>
    <w:rsid w:val="0D835758"/>
    <w:rsid w:val="11947A48"/>
    <w:rsid w:val="140F67D1"/>
    <w:rsid w:val="146F49F0"/>
    <w:rsid w:val="15F72D38"/>
    <w:rsid w:val="1AEA5764"/>
    <w:rsid w:val="1CF75D09"/>
    <w:rsid w:val="1DB92E2B"/>
    <w:rsid w:val="1E742334"/>
    <w:rsid w:val="1F6E6E36"/>
    <w:rsid w:val="20033301"/>
    <w:rsid w:val="23380E87"/>
    <w:rsid w:val="2AFE60E7"/>
    <w:rsid w:val="2C1E5978"/>
    <w:rsid w:val="2D7267DF"/>
    <w:rsid w:val="2E862E87"/>
    <w:rsid w:val="2FAE5040"/>
    <w:rsid w:val="2FDE42B8"/>
    <w:rsid w:val="323F46EA"/>
    <w:rsid w:val="329E3BE3"/>
    <w:rsid w:val="34003D19"/>
    <w:rsid w:val="38853682"/>
    <w:rsid w:val="3B0C540B"/>
    <w:rsid w:val="3B2A4D03"/>
    <w:rsid w:val="3B7E601B"/>
    <w:rsid w:val="3E6253BC"/>
    <w:rsid w:val="3F781E98"/>
    <w:rsid w:val="4305021B"/>
    <w:rsid w:val="44B9751C"/>
    <w:rsid w:val="45817D69"/>
    <w:rsid w:val="46845691"/>
    <w:rsid w:val="4B9F3EAE"/>
    <w:rsid w:val="4BB55779"/>
    <w:rsid w:val="4D56202B"/>
    <w:rsid w:val="50934C31"/>
    <w:rsid w:val="558252B4"/>
    <w:rsid w:val="566C722F"/>
    <w:rsid w:val="595D3C11"/>
    <w:rsid w:val="5C320AF3"/>
    <w:rsid w:val="5DEB7887"/>
    <w:rsid w:val="5FA042B7"/>
    <w:rsid w:val="607A1053"/>
    <w:rsid w:val="676E52E7"/>
    <w:rsid w:val="677279B5"/>
    <w:rsid w:val="6918182D"/>
    <w:rsid w:val="6B910138"/>
    <w:rsid w:val="72D960E1"/>
    <w:rsid w:val="75DB3589"/>
    <w:rsid w:val="762366BA"/>
    <w:rsid w:val="79BB0A29"/>
    <w:rsid w:val="7BCC1FCA"/>
    <w:rsid w:val="7F026586"/>
    <w:rsid w:val="7FA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</dc:creator>
  <cp:lastModifiedBy>xx</cp:lastModifiedBy>
  <dcterms:modified xsi:type="dcterms:W3CDTF">2019-09-24T08:16:26Z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