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BD" w:rsidRDefault="00C972D3">
      <w:pPr>
        <w:spacing w:line="520" w:lineRule="exact"/>
        <w:rPr>
          <w:rFonts w:ascii="Times New Roman" w:eastAsia="华文中宋" w:hAnsi="华文中宋" w:cs="Times New Roman"/>
          <w:bCs/>
          <w:sz w:val="28"/>
          <w:szCs w:val="28"/>
        </w:rPr>
      </w:pPr>
      <w:r>
        <w:rPr>
          <w:rFonts w:ascii="Times New Roman" w:eastAsia="华文中宋" w:hAnsi="华文中宋" w:cs="Times New Roman" w:hint="eastAsia"/>
          <w:bCs/>
          <w:sz w:val="28"/>
          <w:szCs w:val="28"/>
        </w:rPr>
        <w:t>附件</w:t>
      </w:r>
      <w:r>
        <w:rPr>
          <w:rFonts w:ascii="Times New Roman" w:eastAsia="华文中宋" w:hAnsi="华文中宋" w:cs="Times New Roman" w:hint="eastAsia"/>
          <w:bCs/>
          <w:sz w:val="28"/>
          <w:szCs w:val="28"/>
        </w:rPr>
        <w:t>7</w:t>
      </w:r>
      <w:r>
        <w:rPr>
          <w:rFonts w:ascii="Times New Roman" w:eastAsia="华文中宋" w:hAnsi="华文中宋" w:cs="Times New Roman" w:hint="eastAsia"/>
          <w:bCs/>
          <w:sz w:val="28"/>
          <w:szCs w:val="28"/>
        </w:rPr>
        <w:t>：</w:t>
      </w:r>
    </w:p>
    <w:p w:rsidR="001A0CBD" w:rsidRDefault="00C972D3">
      <w:pPr>
        <w:spacing w:line="520" w:lineRule="exact"/>
        <w:jc w:val="center"/>
        <w:rPr>
          <w:rFonts w:ascii="Times New Roman" w:eastAsia="华文中宋" w:hAnsi="华文中宋" w:cs="Times New Roman"/>
          <w:b/>
          <w:sz w:val="36"/>
          <w:szCs w:val="36"/>
        </w:rPr>
      </w:pPr>
      <w:r>
        <w:rPr>
          <w:rFonts w:ascii="Times New Roman" w:eastAsia="华文中宋" w:hAnsi="华文中宋" w:cs="Times New Roman" w:hint="eastAsia"/>
          <w:b/>
          <w:sz w:val="36"/>
          <w:szCs w:val="36"/>
        </w:rPr>
        <w:t>对照党章党规检视分析材料</w:t>
      </w:r>
    </w:p>
    <w:p w:rsidR="001A0CBD" w:rsidRDefault="00C972D3">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艺术设计学院党委</w:t>
      </w:r>
    </w:p>
    <w:p w:rsidR="001A0CBD" w:rsidRDefault="00C972D3">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职务：</w:t>
      </w:r>
      <w:r>
        <w:rPr>
          <w:rFonts w:ascii="楷体" w:eastAsia="楷体" w:hAnsi="楷体" w:cs="Times New Roman" w:hint="eastAsia"/>
          <w:sz w:val="32"/>
          <w:szCs w:val="32"/>
        </w:rPr>
        <w:t>党委书记</w:t>
      </w:r>
      <w:r>
        <w:rPr>
          <w:rFonts w:ascii="楷体" w:eastAsia="楷体" w:hAnsi="楷体" w:cs="Times New Roman" w:hint="eastAsia"/>
          <w:sz w:val="32"/>
          <w:szCs w:val="32"/>
        </w:rPr>
        <w:t xml:space="preserve">  </w:t>
      </w:r>
      <w:r>
        <w:rPr>
          <w:rFonts w:ascii="楷体" w:eastAsia="楷体" w:hAnsi="楷体" w:cs="Times New Roman" w:hint="eastAsia"/>
          <w:sz w:val="32"/>
          <w:szCs w:val="32"/>
        </w:rPr>
        <w:t>姓名：</w:t>
      </w:r>
      <w:r>
        <w:rPr>
          <w:rFonts w:ascii="楷体" w:eastAsia="楷体" w:hAnsi="楷体" w:cs="Times New Roman" w:hint="eastAsia"/>
          <w:sz w:val="32"/>
          <w:szCs w:val="32"/>
        </w:rPr>
        <w:t>袁蓉</w:t>
      </w:r>
    </w:p>
    <w:p w:rsidR="001A0CBD" w:rsidRDefault="00C972D3">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2019</w:t>
      </w:r>
      <w:r>
        <w:rPr>
          <w:rFonts w:ascii="楷体" w:eastAsia="楷体" w:hAnsi="楷体" w:cs="Times New Roman" w:hint="eastAsia"/>
          <w:sz w:val="32"/>
          <w:szCs w:val="32"/>
        </w:rPr>
        <w:t>年</w:t>
      </w:r>
      <w:r>
        <w:rPr>
          <w:rFonts w:ascii="楷体" w:eastAsia="楷体" w:hAnsi="楷体" w:cs="Times New Roman" w:hint="eastAsia"/>
          <w:sz w:val="32"/>
          <w:szCs w:val="32"/>
        </w:rPr>
        <w:t>10</w:t>
      </w:r>
      <w:r>
        <w:rPr>
          <w:rFonts w:ascii="楷体" w:eastAsia="楷体" w:hAnsi="楷体" w:cs="Times New Roman" w:hint="eastAsia"/>
          <w:sz w:val="32"/>
          <w:szCs w:val="32"/>
        </w:rPr>
        <w:t>月</w:t>
      </w:r>
    </w:p>
    <w:p w:rsidR="001A0CBD" w:rsidRDefault="00C972D3">
      <w:pPr>
        <w:adjustRightInd w:val="0"/>
        <w:snapToGrid w:val="0"/>
        <w:spacing w:line="360" w:lineRule="auto"/>
        <w:ind w:firstLineChars="200" w:firstLine="640"/>
        <w:rPr>
          <w:rFonts w:ascii="仿宋" w:eastAsia="仿宋" w:hAnsi="仿宋"/>
          <w:b/>
          <w:sz w:val="32"/>
          <w:szCs w:val="32"/>
        </w:rPr>
      </w:pPr>
      <w:r>
        <w:rPr>
          <w:rFonts w:ascii="仿宋" w:eastAsia="仿宋" w:hAnsi="仿宋" w:cs="Times New Roman"/>
          <w:sz w:val="32"/>
          <w:szCs w:val="32"/>
        </w:rPr>
        <w:t>根据</w:t>
      </w:r>
      <w:r>
        <w:rPr>
          <w:rFonts w:ascii="仿宋" w:eastAsia="仿宋" w:hAnsi="仿宋" w:cs="Times New Roman" w:hint="eastAsia"/>
          <w:sz w:val="32"/>
          <w:szCs w:val="32"/>
        </w:rPr>
        <w:t>“</w:t>
      </w:r>
      <w:r>
        <w:rPr>
          <w:rFonts w:ascii="仿宋" w:eastAsia="仿宋" w:hAnsi="仿宋" w:cs="Times New Roman"/>
          <w:sz w:val="32"/>
          <w:szCs w:val="32"/>
        </w:rPr>
        <w:t>不忘初心、牢记使命</w:t>
      </w:r>
      <w:r>
        <w:rPr>
          <w:rFonts w:ascii="仿宋" w:eastAsia="仿宋" w:hAnsi="仿宋" w:cs="Times New Roman" w:hint="eastAsia"/>
          <w:sz w:val="32"/>
          <w:szCs w:val="32"/>
        </w:rPr>
        <w:t>”主题教育要求，我认真学习了《习近平新时代中国特色社会主义思想学习纲要》、《习近平关于“不忘初心、牢记使命”重要论述选编》、《习近</w:t>
      </w:r>
      <w:r w:rsidR="00123FF5">
        <w:rPr>
          <w:rFonts w:ascii="仿宋" w:eastAsia="仿宋" w:hAnsi="仿宋" w:cs="Times New Roman" w:hint="eastAsia"/>
          <w:sz w:val="32"/>
          <w:szCs w:val="32"/>
        </w:rPr>
        <w:t>平关于“不忘初心、牢记使命”重要论述摘编》、《中国共产党党章》</w:t>
      </w:r>
      <w:r>
        <w:rPr>
          <w:rFonts w:ascii="仿宋" w:eastAsia="仿宋" w:hAnsi="仿宋" w:cs="Times New Roman" w:hint="eastAsia"/>
          <w:sz w:val="32"/>
          <w:szCs w:val="32"/>
        </w:rPr>
        <w:t>。重点对照《中国共产党章程》、《关于新形势下党内政治生活的若干准则》、《中国共产党纪律处分条例》进行检视分析，围绕“守初心、担使命”，把自己摆进去、把职责摆进去、把工作摆进去，在</w:t>
      </w:r>
      <w:r>
        <w:rPr>
          <w:rFonts w:ascii="仿宋" w:eastAsia="仿宋" w:hAnsi="仿宋" w:hint="eastAsia"/>
          <w:sz w:val="32"/>
          <w:szCs w:val="32"/>
        </w:rPr>
        <w:t>思想上、工</w:t>
      </w:r>
      <w:r>
        <w:rPr>
          <w:rFonts w:ascii="仿宋" w:eastAsia="仿宋" w:hAnsi="仿宋" w:hint="eastAsia"/>
          <w:sz w:val="32"/>
          <w:szCs w:val="32"/>
        </w:rPr>
        <w:t>作上、作风上</w:t>
      </w:r>
      <w:r>
        <w:rPr>
          <w:rFonts w:ascii="仿宋" w:eastAsia="仿宋" w:hAnsi="仿宋" w:cs="Times New Roman" w:hint="eastAsia"/>
          <w:sz w:val="32"/>
          <w:szCs w:val="32"/>
        </w:rPr>
        <w:t>方面主要的差距如下：</w:t>
      </w:r>
    </w:p>
    <w:p w:rsidR="001A0CBD" w:rsidRDefault="00C972D3">
      <w:pPr>
        <w:pStyle w:val="a6"/>
        <w:numPr>
          <w:ilvl w:val="0"/>
          <w:numId w:val="1"/>
        </w:numPr>
        <w:spacing w:line="520" w:lineRule="exact"/>
        <w:ind w:firstLineChars="0"/>
        <w:jc w:val="left"/>
        <w:rPr>
          <w:rFonts w:ascii="黑体" w:eastAsia="黑体" w:hAnsi="黑体" w:cs="Times New Roman"/>
          <w:sz w:val="32"/>
          <w:szCs w:val="32"/>
        </w:rPr>
      </w:pPr>
      <w:r>
        <w:rPr>
          <w:rFonts w:ascii="黑体" w:eastAsia="黑体" w:hAnsi="黑体" w:cs="Times New Roman" w:hint="eastAsia"/>
          <w:sz w:val="32"/>
          <w:szCs w:val="32"/>
        </w:rPr>
        <w:t>存在的主要问题</w:t>
      </w:r>
    </w:p>
    <w:p w:rsidR="001A0CBD" w:rsidRDefault="00C972D3">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（一）对照《中国共产党章程》，重点查摆以下几个方面：</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、是否坚持党的性质宗旨，贯彻党的基本理论、基本路线、基本方略，坚持四项基本原则，坚持新发展理念，坚持中国特色社会主义事业“五位一体”总体布局和“四个全面”战略布局；</w:t>
      </w:r>
    </w:p>
    <w:p w:rsidR="001A0CBD" w:rsidRDefault="00C972D3">
      <w:pPr>
        <w:spacing w:line="520" w:lineRule="exact"/>
        <w:ind w:firstLine="600"/>
        <w:rPr>
          <w:color w:val="000000"/>
          <w:sz w:val="32"/>
          <w:szCs w:val="32"/>
          <w:shd w:val="clear" w:color="auto" w:fill="F5FAFE"/>
        </w:rPr>
      </w:pP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主要表现：政治立场坚定，始终与党中央保持高度一致；积极认真努力学习党的各项理论知识，与时俱进，用习近平</w:t>
      </w:r>
      <w:r w:rsidR="00123FF5">
        <w:rPr>
          <w:rFonts w:ascii="仿宋" w:eastAsia="仿宋" w:hAnsi="仿宋" w:cs="Times New Roman" w:hint="eastAsia"/>
          <w:sz w:val="32"/>
          <w:szCs w:val="32"/>
        </w:rPr>
        <w:t>新时代中国特色社会主义思想武装自己；不忘初心、牢记使命，走进师生，了解</w:t>
      </w:r>
      <w:r>
        <w:rPr>
          <w:rFonts w:ascii="仿宋" w:eastAsia="仿宋" w:hAnsi="仿宋" w:cs="Times New Roman" w:hint="eastAsia"/>
          <w:sz w:val="32"/>
          <w:szCs w:val="32"/>
        </w:rPr>
        <w:t>需求；严格遵守中央“八项规定”，</w:t>
      </w:r>
      <w:r>
        <w:rPr>
          <w:rFonts w:ascii="仿宋" w:eastAsia="仿宋" w:hAnsi="仿宋" w:cs="Times New Roman" w:hint="eastAsia"/>
          <w:sz w:val="32"/>
          <w:szCs w:val="32"/>
        </w:rPr>
        <w:lastRenderedPageBreak/>
        <w:t>对照党章党规严格要求自己，做好本职工作，为国育才，为党育人，为培养社会主义合格接班人贡献自己的力量。</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、是否认真履行党员八项义务，践行入党誓言，充分发挥党员先锋模范作用；</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主要表现：认真履行党员八项义务，没有一项落下，铭记于心。</w:t>
      </w:r>
    </w:p>
    <w:p w:rsidR="001A0CBD" w:rsidRDefault="00C972D3">
      <w:pPr>
        <w:spacing w:line="520" w:lineRule="exact"/>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1</w:t>
      </w:r>
      <w:r>
        <w:rPr>
          <w:rFonts w:ascii="仿宋" w:eastAsia="仿宋" w:hAnsi="仿宋" w:cs="Times New Roman"/>
          <w:sz w:val="32"/>
          <w:szCs w:val="32"/>
        </w:rPr>
        <w:t>.</w:t>
      </w:r>
      <w:r>
        <w:rPr>
          <w:rFonts w:ascii="仿宋" w:eastAsia="仿宋" w:hAnsi="仿宋" w:cs="Times New Roman"/>
          <w:sz w:val="32"/>
          <w:szCs w:val="32"/>
        </w:rPr>
        <w:t>认真学习马克思列宁主义、毛泽东思想、邓小平理论，学习党的</w:t>
      </w:r>
      <w:r>
        <w:rPr>
          <w:rFonts w:ascii="仿宋" w:eastAsia="仿宋" w:hAnsi="仿宋" w:cs="Times New Roman"/>
          <w:sz w:val="32"/>
          <w:szCs w:val="32"/>
        </w:rPr>
        <w:t>路线、方针、政策及决议，学习党的基本知识，学习科学、文化和业务知识，努力提高为人民服务的本领。</w:t>
      </w:r>
      <w:r>
        <w:rPr>
          <w:rFonts w:ascii="仿宋" w:eastAsia="仿宋" w:hAnsi="仿宋" w:cs="Times New Roman"/>
          <w:sz w:val="32"/>
          <w:szCs w:val="32"/>
        </w:rPr>
        <w:t xml:space="preserve"> </w:t>
      </w:r>
      <w:r>
        <w:rPr>
          <w:rFonts w:ascii="仿宋" w:eastAsia="仿宋" w:hAnsi="仿宋" w:cs="Times New Roman"/>
          <w:sz w:val="32"/>
          <w:szCs w:val="32"/>
        </w:rPr>
        <w:br/>
      </w:r>
      <w:r>
        <w:rPr>
          <w:rFonts w:ascii="仿宋" w:eastAsia="仿宋" w:hAnsi="仿宋" w:cs="Times New Roman"/>
          <w:sz w:val="32"/>
          <w:szCs w:val="32"/>
        </w:rPr>
        <w:t xml:space="preserve">　　</w:t>
      </w:r>
      <w:r>
        <w:rPr>
          <w:rFonts w:ascii="仿宋" w:eastAsia="仿宋" w:hAnsi="仿宋" w:cs="Times New Roman"/>
          <w:sz w:val="32"/>
          <w:szCs w:val="32"/>
        </w:rPr>
        <w:t xml:space="preserve">2. </w:t>
      </w:r>
      <w:r>
        <w:rPr>
          <w:rFonts w:ascii="仿宋" w:eastAsia="仿宋" w:hAnsi="仿宋" w:cs="Times New Roman"/>
          <w:sz w:val="32"/>
          <w:szCs w:val="32"/>
        </w:rPr>
        <w:t>贯彻执行党的基本路线和各项方针、政策，带头参加改革开放和社会主义现代化建设，带动群众为经济发展和社会进步艰苦奋斗，在生产、工作、学习和社会生活中起先锋模范作用。</w:t>
      </w:r>
      <w:r>
        <w:rPr>
          <w:rFonts w:ascii="仿宋" w:eastAsia="仿宋" w:hAnsi="仿宋" w:cs="Times New Roman"/>
          <w:sz w:val="32"/>
          <w:szCs w:val="32"/>
        </w:rPr>
        <w:t xml:space="preserve"> </w:t>
      </w:r>
      <w:r>
        <w:rPr>
          <w:rFonts w:ascii="仿宋" w:eastAsia="仿宋" w:hAnsi="仿宋" w:cs="Times New Roman"/>
          <w:sz w:val="32"/>
          <w:szCs w:val="32"/>
        </w:rPr>
        <w:br/>
      </w:r>
      <w:r>
        <w:rPr>
          <w:rFonts w:ascii="仿宋" w:eastAsia="仿宋" w:hAnsi="仿宋" w:cs="Times New Roman"/>
          <w:sz w:val="32"/>
          <w:szCs w:val="32"/>
        </w:rPr>
        <w:t xml:space="preserve">　　</w:t>
      </w:r>
      <w:r>
        <w:rPr>
          <w:rFonts w:ascii="仿宋" w:eastAsia="仿宋" w:hAnsi="仿宋" w:cs="Times New Roman"/>
          <w:sz w:val="32"/>
          <w:szCs w:val="32"/>
        </w:rPr>
        <w:t xml:space="preserve">3. </w:t>
      </w:r>
      <w:r>
        <w:rPr>
          <w:rFonts w:ascii="仿宋" w:eastAsia="仿宋" w:hAnsi="仿宋" w:cs="Times New Roman"/>
          <w:sz w:val="32"/>
          <w:szCs w:val="32"/>
        </w:rPr>
        <w:t>坚持党和人民的利益高于一切，个人利益服从党和人民的利益，吃苦在前，享受在后，克己奉公，多做贡献。</w:t>
      </w:r>
      <w:r>
        <w:rPr>
          <w:rFonts w:ascii="仿宋" w:eastAsia="仿宋" w:hAnsi="仿宋" w:cs="Times New Roman"/>
          <w:sz w:val="32"/>
          <w:szCs w:val="32"/>
        </w:rPr>
        <w:t xml:space="preserve"> </w:t>
      </w:r>
      <w:r>
        <w:rPr>
          <w:rFonts w:ascii="仿宋" w:eastAsia="仿宋" w:hAnsi="仿宋" w:cs="Times New Roman"/>
          <w:sz w:val="32"/>
          <w:szCs w:val="32"/>
        </w:rPr>
        <w:br/>
      </w:r>
      <w:r>
        <w:rPr>
          <w:rFonts w:ascii="仿宋" w:eastAsia="仿宋" w:hAnsi="仿宋" w:cs="Times New Roman"/>
          <w:sz w:val="32"/>
          <w:szCs w:val="32"/>
        </w:rPr>
        <w:t xml:space="preserve">　　</w:t>
      </w:r>
      <w:r>
        <w:rPr>
          <w:rFonts w:ascii="仿宋" w:eastAsia="仿宋" w:hAnsi="仿宋" w:cs="Times New Roman"/>
          <w:sz w:val="32"/>
          <w:szCs w:val="32"/>
        </w:rPr>
        <w:t xml:space="preserve">4. </w:t>
      </w:r>
      <w:r>
        <w:rPr>
          <w:rFonts w:ascii="仿宋" w:eastAsia="仿宋" w:hAnsi="仿宋" w:cs="Times New Roman"/>
          <w:sz w:val="32"/>
          <w:szCs w:val="32"/>
        </w:rPr>
        <w:t>自觉遵守党的纪律和国家的法律，严格保守党和国家的秘密，执行党的决定，服从组织分配，积极完成党的任务。</w:t>
      </w:r>
      <w:r>
        <w:rPr>
          <w:rFonts w:ascii="仿宋" w:eastAsia="仿宋" w:hAnsi="仿宋" w:cs="Times New Roman"/>
          <w:sz w:val="32"/>
          <w:szCs w:val="32"/>
        </w:rPr>
        <w:t xml:space="preserve"> </w:t>
      </w:r>
      <w:r>
        <w:rPr>
          <w:rFonts w:ascii="仿宋" w:eastAsia="仿宋" w:hAnsi="仿宋" w:cs="Times New Roman"/>
          <w:sz w:val="32"/>
          <w:szCs w:val="32"/>
        </w:rPr>
        <w:br/>
      </w:r>
      <w:r>
        <w:rPr>
          <w:rFonts w:ascii="仿宋" w:eastAsia="仿宋" w:hAnsi="仿宋" w:cs="Times New Roman"/>
          <w:sz w:val="32"/>
          <w:szCs w:val="32"/>
        </w:rPr>
        <w:t xml:space="preserve">　　</w:t>
      </w:r>
      <w:r>
        <w:rPr>
          <w:rFonts w:ascii="仿宋" w:eastAsia="仿宋" w:hAnsi="仿宋" w:cs="Times New Roman"/>
          <w:sz w:val="32"/>
          <w:szCs w:val="32"/>
        </w:rPr>
        <w:t xml:space="preserve">5. </w:t>
      </w:r>
      <w:r>
        <w:rPr>
          <w:rFonts w:ascii="仿宋" w:eastAsia="仿宋" w:hAnsi="仿宋" w:cs="Times New Roman"/>
          <w:sz w:val="32"/>
          <w:szCs w:val="32"/>
        </w:rPr>
        <w:t>维护党</w:t>
      </w:r>
      <w:r>
        <w:rPr>
          <w:rFonts w:ascii="仿宋" w:eastAsia="仿宋" w:hAnsi="仿宋" w:cs="Times New Roman"/>
          <w:sz w:val="32"/>
          <w:szCs w:val="32"/>
        </w:rPr>
        <w:t>的团结和统一，对党忠诚老实，言行一致，坚决反对一切派别组织和小集团活动，反对阳奉阴违的两面派行为和一切阴谋诡计。</w:t>
      </w:r>
      <w:r>
        <w:rPr>
          <w:rFonts w:ascii="仿宋" w:eastAsia="仿宋" w:hAnsi="仿宋" w:cs="Times New Roman"/>
          <w:sz w:val="32"/>
          <w:szCs w:val="32"/>
        </w:rPr>
        <w:t xml:space="preserve"> </w:t>
      </w:r>
      <w:r>
        <w:rPr>
          <w:rFonts w:ascii="仿宋" w:eastAsia="仿宋" w:hAnsi="仿宋" w:cs="Times New Roman"/>
          <w:sz w:val="32"/>
          <w:szCs w:val="32"/>
        </w:rPr>
        <w:br/>
      </w:r>
      <w:r>
        <w:rPr>
          <w:rFonts w:ascii="仿宋" w:eastAsia="仿宋" w:hAnsi="仿宋" w:cs="Times New Roman"/>
          <w:sz w:val="32"/>
          <w:szCs w:val="32"/>
        </w:rPr>
        <w:t xml:space="preserve">　　</w:t>
      </w:r>
      <w:r>
        <w:rPr>
          <w:rFonts w:ascii="仿宋" w:eastAsia="仿宋" w:hAnsi="仿宋" w:cs="Times New Roman"/>
          <w:sz w:val="32"/>
          <w:szCs w:val="32"/>
        </w:rPr>
        <w:t xml:space="preserve">6. </w:t>
      </w:r>
      <w:r>
        <w:rPr>
          <w:rFonts w:ascii="仿宋" w:eastAsia="仿宋" w:hAnsi="仿宋" w:cs="Times New Roman"/>
          <w:sz w:val="32"/>
          <w:szCs w:val="32"/>
        </w:rPr>
        <w:t>切实开展批评和自我批评，勇于揭露和纠正工作中的缺点、错误，坚决同消极腐败现象作斗争。</w:t>
      </w:r>
      <w:r>
        <w:rPr>
          <w:rFonts w:ascii="仿宋" w:eastAsia="仿宋" w:hAnsi="仿宋" w:cs="Times New Roman"/>
          <w:sz w:val="32"/>
          <w:szCs w:val="32"/>
        </w:rPr>
        <w:t xml:space="preserve"> </w:t>
      </w:r>
      <w:r>
        <w:rPr>
          <w:rFonts w:ascii="仿宋" w:eastAsia="仿宋" w:hAnsi="仿宋" w:cs="Times New Roman"/>
          <w:sz w:val="32"/>
          <w:szCs w:val="32"/>
        </w:rPr>
        <w:br/>
      </w:r>
      <w:r>
        <w:rPr>
          <w:rFonts w:ascii="仿宋" w:eastAsia="仿宋" w:hAnsi="仿宋" w:cs="Times New Roman"/>
          <w:sz w:val="32"/>
          <w:szCs w:val="32"/>
        </w:rPr>
        <w:t xml:space="preserve">　　</w:t>
      </w:r>
      <w:r>
        <w:rPr>
          <w:rFonts w:ascii="仿宋" w:eastAsia="仿宋" w:hAnsi="仿宋" w:cs="Times New Roman"/>
          <w:sz w:val="32"/>
          <w:szCs w:val="32"/>
        </w:rPr>
        <w:t xml:space="preserve">7. </w:t>
      </w:r>
      <w:r>
        <w:rPr>
          <w:rFonts w:ascii="仿宋" w:eastAsia="仿宋" w:hAnsi="仿宋" w:cs="Times New Roman"/>
          <w:sz w:val="32"/>
          <w:szCs w:val="32"/>
        </w:rPr>
        <w:t>密切联系群众，向群众宣传党的主张，遇事同群众商量，及时向党反映群众的意见和要求，维护群众的正当利益。</w:t>
      </w:r>
      <w:r>
        <w:rPr>
          <w:rFonts w:ascii="仿宋" w:eastAsia="仿宋" w:hAnsi="仿宋" w:cs="Times New Roman"/>
          <w:sz w:val="32"/>
          <w:szCs w:val="32"/>
        </w:rPr>
        <w:t xml:space="preserve"> </w:t>
      </w:r>
      <w:r>
        <w:rPr>
          <w:rFonts w:ascii="仿宋" w:eastAsia="仿宋" w:hAnsi="仿宋" w:cs="Times New Roman"/>
          <w:sz w:val="32"/>
          <w:szCs w:val="32"/>
        </w:rPr>
        <w:br/>
      </w:r>
      <w:r>
        <w:rPr>
          <w:rFonts w:ascii="仿宋" w:eastAsia="仿宋" w:hAnsi="仿宋" w:cs="Times New Roman"/>
          <w:sz w:val="32"/>
          <w:szCs w:val="32"/>
        </w:rPr>
        <w:lastRenderedPageBreak/>
        <w:t xml:space="preserve">　　</w:t>
      </w:r>
      <w:r>
        <w:rPr>
          <w:rFonts w:ascii="仿宋" w:eastAsia="仿宋" w:hAnsi="仿宋" w:cs="Times New Roman"/>
          <w:sz w:val="32"/>
          <w:szCs w:val="32"/>
        </w:rPr>
        <w:t xml:space="preserve">8. </w:t>
      </w:r>
      <w:r>
        <w:rPr>
          <w:rFonts w:ascii="仿宋" w:eastAsia="仿宋" w:hAnsi="仿宋" w:cs="Times New Roman"/>
          <w:sz w:val="32"/>
          <w:szCs w:val="32"/>
        </w:rPr>
        <w:t>发扬社会主义新风尚，提倡共产主义道德，为了保护国家和人民的利益，在一切困难和危险的时候挺身而出，英勇斗争，不怕牺牲。</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w:t>
      </w:r>
      <w:r>
        <w:rPr>
          <w:rFonts w:ascii="仿宋" w:eastAsia="仿宋" w:hAnsi="仿宋" w:cs="Times New Roman" w:hint="eastAsia"/>
          <w:b/>
          <w:sz w:val="32"/>
          <w:szCs w:val="32"/>
        </w:rPr>
        <w:t>、是否按照党员干部六项基本条件，真正做到信念坚定、为民</w:t>
      </w:r>
      <w:r>
        <w:rPr>
          <w:rFonts w:ascii="仿宋" w:eastAsia="仿宋" w:hAnsi="仿宋" w:cs="Times New Roman" w:hint="eastAsia"/>
          <w:b/>
          <w:sz w:val="32"/>
          <w:szCs w:val="32"/>
        </w:rPr>
        <w:t>服务、勤政务实、敢于担当、清正廉洁；</w:t>
      </w:r>
    </w:p>
    <w:p w:rsidR="001A0CBD" w:rsidRDefault="00C972D3">
      <w:pPr>
        <w:widowControl/>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主要表现：本人能够按照党员干部六项基本条件，真正做到信念坚定、为民</w:t>
      </w:r>
      <w:r w:rsidR="00123FF5">
        <w:rPr>
          <w:rFonts w:ascii="仿宋" w:eastAsia="仿宋" w:hAnsi="仿宋" w:cs="Times New Roman" w:hint="eastAsia"/>
          <w:sz w:val="32"/>
          <w:szCs w:val="32"/>
        </w:rPr>
        <w:t>服务、勤政务实、敢于担当、清正廉洁。在学院中本人通过调研和实地交流,认真对待师生的诉求。但</w:t>
      </w:r>
      <w:r>
        <w:rPr>
          <w:rFonts w:ascii="仿宋" w:eastAsia="仿宋" w:hAnsi="仿宋" w:cs="Times New Roman" w:hint="eastAsia"/>
          <w:sz w:val="32"/>
          <w:szCs w:val="32"/>
        </w:rPr>
        <w:t>在</w:t>
      </w:r>
      <w:r w:rsidR="00123FF5">
        <w:rPr>
          <w:rFonts w:ascii="仿宋" w:eastAsia="仿宋" w:hAnsi="仿宋" w:cs="Times New Roman" w:hint="eastAsia"/>
          <w:sz w:val="32"/>
          <w:szCs w:val="32"/>
        </w:rPr>
        <w:t>难点工作推进方面还需进一步强化,由于肩负的工作比较多，一些重点工作的推进还达不到理想进度，需进一步</w:t>
      </w:r>
      <w:r>
        <w:rPr>
          <w:rFonts w:ascii="仿宋" w:eastAsia="仿宋" w:hAnsi="仿宋" w:cs="Times New Roman" w:hint="eastAsia"/>
          <w:sz w:val="32"/>
          <w:szCs w:val="32"/>
        </w:rPr>
        <w:t>加强统筹协调，抓</w:t>
      </w:r>
      <w:r w:rsidR="00123FF5">
        <w:rPr>
          <w:rFonts w:ascii="仿宋" w:eastAsia="仿宋" w:hAnsi="仿宋" w:cs="Times New Roman" w:hint="eastAsia"/>
          <w:sz w:val="32"/>
          <w:szCs w:val="32"/>
        </w:rPr>
        <w:t>重点，找</w:t>
      </w:r>
      <w:r>
        <w:rPr>
          <w:rFonts w:ascii="仿宋" w:eastAsia="仿宋" w:hAnsi="仿宋" w:cs="Times New Roman" w:hint="eastAsia"/>
          <w:sz w:val="32"/>
          <w:szCs w:val="32"/>
        </w:rPr>
        <w:t>难点，在</w:t>
      </w:r>
      <w:r w:rsidR="00123FF5">
        <w:rPr>
          <w:rFonts w:ascii="仿宋" w:eastAsia="仿宋" w:hAnsi="仿宋" w:cs="Times New Roman" w:hint="eastAsia"/>
          <w:sz w:val="32"/>
          <w:szCs w:val="32"/>
        </w:rPr>
        <w:t>学校</w:t>
      </w:r>
      <w:r>
        <w:rPr>
          <w:rFonts w:ascii="仿宋" w:eastAsia="仿宋" w:hAnsi="仿宋" w:cs="Times New Roman" w:hint="eastAsia"/>
          <w:sz w:val="32"/>
          <w:szCs w:val="32"/>
        </w:rPr>
        <w:t>党委的领导下，一个</w:t>
      </w:r>
      <w:r w:rsidR="00123FF5">
        <w:rPr>
          <w:rFonts w:ascii="仿宋" w:eastAsia="仿宋" w:hAnsi="仿宋" w:cs="Times New Roman" w:hint="eastAsia"/>
          <w:sz w:val="32"/>
          <w:szCs w:val="32"/>
        </w:rPr>
        <w:t>个</w:t>
      </w:r>
      <w:r>
        <w:rPr>
          <w:rFonts w:ascii="仿宋" w:eastAsia="仿宋" w:hAnsi="仿宋" w:cs="Times New Roman" w:hint="eastAsia"/>
          <w:sz w:val="32"/>
          <w:szCs w:val="32"/>
        </w:rPr>
        <w:t>问题</w:t>
      </w:r>
      <w:r>
        <w:rPr>
          <w:rFonts w:ascii="仿宋" w:eastAsia="仿宋" w:hAnsi="仿宋" w:cs="Times New Roman" w:hint="eastAsia"/>
          <w:sz w:val="32"/>
          <w:szCs w:val="32"/>
        </w:rPr>
        <w:t>攻坚攻难，一个</w:t>
      </w:r>
      <w:r w:rsidR="00123FF5">
        <w:rPr>
          <w:rFonts w:ascii="仿宋" w:eastAsia="仿宋" w:hAnsi="仿宋" w:cs="Times New Roman" w:hint="eastAsia"/>
          <w:sz w:val="32"/>
          <w:szCs w:val="32"/>
        </w:rPr>
        <w:t>个</w:t>
      </w:r>
      <w:r>
        <w:rPr>
          <w:rFonts w:ascii="仿宋" w:eastAsia="仿宋" w:hAnsi="仿宋" w:cs="Times New Roman" w:hint="eastAsia"/>
          <w:sz w:val="32"/>
          <w:szCs w:val="32"/>
        </w:rPr>
        <w:t>任务</w:t>
      </w:r>
      <w:r>
        <w:rPr>
          <w:rFonts w:ascii="仿宋" w:eastAsia="仿宋" w:hAnsi="仿宋" w:cs="Times New Roman" w:hint="eastAsia"/>
          <w:sz w:val="32"/>
          <w:szCs w:val="32"/>
        </w:rPr>
        <w:t>突破</w:t>
      </w:r>
      <w:r w:rsidR="00123FF5">
        <w:rPr>
          <w:rFonts w:ascii="仿宋" w:eastAsia="仿宋" w:hAnsi="仿宋" w:cs="Times New Roman" w:hint="eastAsia"/>
          <w:sz w:val="32"/>
          <w:szCs w:val="32"/>
        </w:rPr>
        <w:t>,争取扩展</w:t>
      </w:r>
      <w:r>
        <w:rPr>
          <w:rFonts w:ascii="仿宋" w:eastAsia="仿宋" w:hAnsi="仿宋" w:cs="Times New Roman" w:hint="eastAsia"/>
          <w:sz w:val="32"/>
          <w:szCs w:val="32"/>
        </w:rPr>
        <w:t>成效。</w:t>
      </w:r>
    </w:p>
    <w:p w:rsidR="001A0CBD" w:rsidRDefault="00123FF5">
      <w:pPr>
        <w:widowControl/>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例如:</w:t>
      </w:r>
      <w:r w:rsidR="00C972D3">
        <w:rPr>
          <w:rFonts w:ascii="仿宋" w:eastAsia="仿宋" w:hAnsi="仿宋" w:cs="Times New Roman" w:hint="eastAsia"/>
          <w:sz w:val="32"/>
          <w:szCs w:val="32"/>
        </w:rPr>
        <w:t>通过艺术设计学院、中韩多媒体学院、服装学院、电子电气学院等联合团队，党</w:t>
      </w:r>
      <w:r w:rsidR="00C972D3">
        <w:rPr>
          <w:rFonts w:ascii="仿宋" w:eastAsia="仿宋" w:hAnsi="仿宋" w:cs="Times New Roman" w:hint="eastAsia"/>
          <w:sz w:val="32"/>
          <w:szCs w:val="32"/>
        </w:rPr>
        <w:t>员教师携手研发“服装</w:t>
      </w:r>
      <w:r w:rsidR="00C972D3">
        <w:rPr>
          <w:rFonts w:ascii="仿宋" w:eastAsia="仿宋" w:hAnsi="仿宋" w:cs="Times New Roman" w:hint="eastAsia"/>
          <w:sz w:val="32"/>
          <w:szCs w:val="32"/>
        </w:rPr>
        <w:t>3D</w:t>
      </w:r>
      <w:r w:rsidR="00C972D3">
        <w:rPr>
          <w:rFonts w:ascii="仿宋" w:eastAsia="仿宋" w:hAnsi="仿宋" w:cs="Times New Roman" w:hint="eastAsia"/>
          <w:sz w:val="32"/>
          <w:szCs w:val="32"/>
        </w:rPr>
        <w:t>智能定制系统”</w:t>
      </w:r>
      <w:r w:rsidR="00C972D3">
        <w:rPr>
          <w:rFonts w:ascii="仿宋" w:eastAsia="仿宋" w:hAnsi="仿宋" w:cs="Times New Roman" w:hint="eastAsia"/>
          <w:sz w:val="32"/>
          <w:szCs w:val="32"/>
        </w:rPr>
        <w:t xml:space="preserve"> </w:t>
      </w:r>
      <w:r w:rsidR="00C972D3">
        <w:rPr>
          <w:rFonts w:ascii="仿宋" w:eastAsia="仿宋" w:hAnsi="仿宋" w:cs="Times New Roman" w:hint="eastAsia"/>
          <w:sz w:val="32"/>
          <w:szCs w:val="32"/>
        </w:rPr>
        <w:t>项目，授权发明专利</w:t>
      </w:r>
      <w:r w:rsidR="00C972D3">
        <w:rPr>
          <w:rFonts w:ascii="仿宋" w:eastAsia="仿宋" w:hAnsi="仿宋" w:cs="Times New Roman" w:hint="eastAsia"/>
          <w:sz w:val="32"/>
          <w:szCs w:val="32"/>
        </w:rPr>
        <w:t>12</w:t>
      </w:r>
      <w:r w:rsidR="00C972D3">
        <w:rPr>
          <w:rFonts w:ascii="仿宋" w:eastAsia="仿宋" w:hAnsi="仿宋" w:cs="Times New Roman" w:hint="eastAsia"/>
          <w:sz w:val="32"/>
          <w:szCs w:val="32"/>
        </w:rPr>
        <w:t>项（国际专利</w:t>
      </w:r>
      <w:r w:rsidR="00C972D3">
        <w:rPr>
          <w:rFonts w:ascii="仿宋" w:eastAsia="仿宋" w:hAnsi="仿宋" w:cs="Times New Roman" w:hint="eastAsia"/>
          <w:sz w:val="32"/>
          <w:szCs w:val="32"/>
        </w:rPr>
        <w:t>1</w:t>
      </w:r>
      <w:r w:rsidR="00C972D3">
        <w:rPr>
          <w:rFonts w:ascii="仿宋" w:eastAsia="仿宋" w:hAnsi="仿宋" w:cs="Times New Roman" w:hint="eastAsia"/>
          <w:sz w:val="32"/>
          <w:szCs w:val="32"/>
        </w:rPr>
        <w:t>项），登记软件著作权</w:t>
      </w:r>
      <w:r w:rsidR="00C972D3">
        <w:rPr>
          <w:rFonts w:ascii="仿宋" w:eastAsia="仿宋" w:hAnsi="仿宋" w:cs="Times New Roman" w:hint="eastAsia"/>
          <w:sz w:val="32"/>
          <w:szCs w:val="32"/>
        </w:rPr>
        <w:t>11</w:t>
      </w:r>
      <w:r w:rsidR="00C972D3">
        <w:rPr>
          <w:rFonts w:ascii="仿宋" w:eastAsia="仿宋" w:hAnsi="仿宋" w:cs="Times New Roman" w:hint="eastAsia"/>
          <w:sz w:val="32"/>
          <w:szCs w:val="32"/>
        </w:rPr>
        <w:t>项，公开发表论文</w:t>
      </w:r>
      <w:r w:rsidR="00C972D3">
        <w:rPr>
          <w:rFonts w:ascii="仿宋" w:eastAsia="仿宋" w:hAnsi="仿宋" w:cs="Times New Roman" w:hint="eastAsia"/>
          <w:sz w:val="32"/>
          <w:szCs w:val="32"/>
        </w:rPr>
        <w:t>36</w:t>
      </w:r>
      <w:r w:rsidR="00C972D3">
        <w:rPr>
          <w:rFonts w:ascii="仿宋" w:eastAsia="仿宋" w:hAnsi="仿宋" w:cs="Times New Roman" w:hint="eastAsia"/>
          <w:sz w:val="32"/>
          <w:szCs w:val="32"/>
        </w:rPr>
        <w:t>篇。服务“钓鱼台国宾馆”等近</w:t>
      </w:r>
      <w:r w:rsidR="00C972D3">
        <w:rPr>
          <w:rFonts w:ascii="仿宋" w:eastAsia="仿宋" w:hAnsi="仿宋" w:cs="Times New Roman" w:hint="eastAsia"/>
          <w:sz w:val="32"/>
          <w:szCs w:val="32"/>
        </w:rPr>
        <w:t>10</w:t>
      </w:r>
      <w:r w:rsidR="00C972D3">
        <w:rPr>
          <w:rFonts w:ascii="仿宋" w:eastAsia="仿宋" w:hAnsi="仿宋" w:cs="Times New Roman" w:hint="eastAsia"/>
          <w:sz w:val="32"/>
          <w:szCs w:val="32"/>
        </w:rPr>
        <w:t>多个地区和企业，提升了企业经济效益近亿元</w:t>
      </w:r>
      <w:r w:rsidR="00C972D3">
        <w:rPr>
          <w:rFonts w:ascii="仿宋" w:eastAsia="仿宋" w:hAnsi="仿宋" w:cs="Times New Roman" w:hint="eastAsia"/>
          <w:sz w:val="32"/>
          <w:szCs w:val="32"/>
        </w:rPr>
        <w:t xml:space="preserve"> </w:t>
      </w:r>
      <w:r w:rsidR="00C972D3">
        <w:rPr>
          <w:rFonts w:ascii="仿宋" w:eastAsia="仿宋" w:hAnsi="仿宋" w:cs="Times New Roman" w:hint="eastAsia"/>
          <w:sz w:val="32"/>
          <w:szCs w:val="32"/>
        </w:rPr>
        <w:t>。以“中国技术、中国专利、中国标准、国际市场”的创新路径，与龙头企业东方国际集团有限公司深度合作，抢占了科技制高点，创新技术与产品，为产业转型升级做出了地方高校的一份贡献。</w:t>
      </w:r>
      <w:r w:rsidR="00C972D3">
        <w:rPr>
          <w:rFonts w:ascii="仿宋" w:eastAsia="仿宋" w:hAnsi="仿宋" w:cs="Times New Roman" w:hint="eastAsia"/>
          <w:sz w:val="32"/>
          <w:szCs w:val="32"/>
        </w:rPr>
        <w:t>发挥</w:t>
      </w:r>
      <w:r w:rsidR="00C972D3">
        <w:rPr>
          <w:rFonts w:ascii="仿宋" w:eastAsia="仿宋" w:hAnsi="仿宋" w:cs="Times New Roman" w:hint="eastAsia"/>
          <w:sz w:val="32"/>
          <w:szCs w:val="32"/>
        </w:rPr>
        <w:t>了</w:t>
      </w:r>
      <w:r w:rsidR="00C972D3">
        <w:rPr>
          <w:rFonts w:ascii="仿宋" w:eastAsia="仿宋" w:hAnsi="仿宋" w:cs="Times New Roman" w:hint="eastAsia"/>
          <w:sz w:val="32"/>
          <w:szCs w:val="32"/>
        </w:rPr>
        <w:t>高校党委引领作用，以新工科、新动力与行业龙头企业深度融合，科技成果转化，高质量赋能行业转型升级工作</w:t>
      </w:r>
      <w:r w:rsidR="00C972D3">
        <w:rPr>
          <w:rFonts w:ascii="仿宋" w:eastAsia="仿宋" w:hAnsi="仿宋" w:cs="Times New Roman" w:hint="eastAsia"/>
          <w:sz w:val="32"/>
          <w:szCs w:val="32"/>
        </w:rPr>
        <w:t>。</w:t>
      </w:r>
      <w:bookmarkStart w:id="0" w:name="_GoBack"/>
      <w:bookmarkEnd w:id="0"/>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lastRenderedPageBreak/>
        <w:t>4</w:t>
      </w:r>
      <w:r>
        <w:rPr>
          <w:rFonts w:ascii="仿宋" w:eastAsia="仿宋" w:hAnsi="仿宋" w:cs="Times New Roman" w:hint="eastAsia"/>
          <w:b/>
          <w:sz w:val="32"/>
          <w:szCs w:val="32"/>
        </w:rPr>
        <w:t>、是否严格遵守党的组织制度，严守党的</w:t>
      </w:r>
      <w:r>
        <w:rPr>
          <w:rFonts w:ascii="仿宋" w:eastAsia="仿宋" w:hAnsi="仿宋" w:cs="Times New Roman" w:hint="eastAsia"/>
          <w:b/>
          <w:sz w:val="32"/>
          <w:szCs w:val="32"/>
        </w:rPr>
        <w:t>政治纪律和政治规矩，做到令行禁止，保证中央政令畅通；</w:t>
      </w:r>
    </w:p>
    <w:p w:rsidR="001A0CBD" w:rsidRDefault="00C972D3">
      <w:pPr>
        <w:spacing w:line="520" w:lineRule="exact"/>
        <w:rPr>
          <w:rFonts w:ascii="仿宋" w:eastAsia="仿宋" w:hAnsi="仿宋"/>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主要表现：严格遵守党的组织制度，在重大决策上少数服从多数，下级服从上级，地方服从中央。严守党的政治纪律和政治规矩，从没在现实中和网络上有过妄议中央的言行，做到令行禁止，保证中央政令畅通。</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w:t>
      </w:r>
      <w:r>
        <w:rPr>
          <w:rFonts w:ascii="仿宋" w:eastAsia="仿宋" w:hAnsi="仿宋" w:cs="Times New Roman" w:hint="eastAsia"/>
          <w:b/>
          <w:sz w:val="32"/>
          <w:szCs w:val="32"/>
        </w:rPr>
        <w:t>、是否坚持党的群众路线，树牢宗旨意识，坚持从群众中来、到群众中去，善于做好新形势下的群众工作。</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主要表现：本人坚持党的群众路线，树牢宗旨意识，坚持从群众中来、到群众中去，善于做好新形势下的群众工作。但是在密切联系群众方面</w:t>
      </w:r>
      <w:r w:rsidR="00123FF5">
        <w:rPr>
          <w:rFonts w:ascii="仿宋" w:eastAsia="仿宋" w:hAnsi="仿宋" w:cs="Times New Roman" w:hint="eastAsia"/>
          <w:sz w:val="32"/>
          <w:szCs w:val="32"/>
        </w:rPr>
        <w:t>,针对1500名学生和101名教师个体交流还</w:t>
      </w:r>
      <w:r>
        <w:rPr>
          <w:rFonts w:ascii="仿宋" w:eastAsia="仿宋" w:hAnsi="仿宋" w:cs="Times New Roman" w:hint="eastAsia"/>
          <w:sz w:val="32"/>
          <w:szCs w:val="32"/>
        </w:rPr>
        <w:t>做得不够。</w:t>
      </w:r>
    </w:p>
    <w:p w:rsidR="001A0CBD" w:rsidRDefault="00C972D3">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（二）对照《关于新形势下党内政治生活的若干准则》，重点查摆以下几个方面：</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、是否坚定理想信念，坚定马克思主义信仰和社会主义信念，以实际行动让党员和群众感受到理想信念的强大力量；</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主要表现：作为一名共产党员自始至终都铭记入党的誓言，愿为共产主义事业奋斗终身，坚定理想信念，坚定马克思主义信仰和社会主义信念，以实际行动带领人民群众感受到理想信念的强大力量。</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、是否坚定不移贯彻党的基本路线，在大是大非面前站稳政治立场，在错误言行面前敢于抵制、斗争；</w:t>
      </w:r>
    </w:p>
    <w:p w:rsidR="001A0CBD" w:rsidRDefault="00C972D3">
      <w:pPr>
        <w:spacing w:line="520" w:lineRule="exact"/>
        <w:rPr>
          <w:rFonts w:ascii="仿宋" w:eastAsia="仿宋" w:hAnsi="仿宋"/>
          <w:sz w:val="32"/>
          <w:szCs w:val="32"/>
        </w:rPr>
      </w:pPr>
      <w:r>
        <w:rPr>
          <w:rFonts w:ascii="仿宋" w:eastAsia="仿宋" w:hAnsi="仿宋" w:cs="Times New Roman" w:hint="eastAsia"/>
          <w:sz w:val="32"/>
          <w:szCs w:val="32"/>
        </w:rPr>
        <w:t xml:space="preserve">   </w:t>
      </w: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主要表现：坚定不移贯彻党的基本路线，在大是大非面前站稳政治立场，始终与党中央保持高度一致，在错误言行面前敢于抵制、斗争，全面保持党中央权威。</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lastRenderedPageBreak/>
        <w:t>3</w:t>
      </w:r>
      <w:r>
        <w:rPr>
          <w:rFonts w:ascii="仿宋" w:eastAsia="仿宋" w:hAnsi="仿宋" w:cs="Times New Roman" w:hint="eastAsia"/>
          <w:b/>
          <w:sz w:val="32"/>
          <w:szCs w:val="32"/>
        </w:rPr>
        <w:t>、是否坚决维护以习近平同志为核心的党中央权威和集中统一领导，增强“四个意识”，对党忠诚老</w:t>
      </w:r>
      <w:r>
        <w:rPr>
          <w:rFonts w:ascii="仿宋" w:eastAsia="仿宋" w:hAnsi="仿宋" w:cs="Times New Roman" w:hint="eastAsia"/>
          <w:b/>
          <w:sz w:val="32"/>
          <w:szCs w:val="32"/>
        </w:rPr>
        <w:t>实、光明磊落，严格执行重大问题请示报告制度；</w:t>
      </w:r>
    </w:p>
    <w:p w:rsidR="001A0CBD" w:rsidRDefault="00C972D3">
      <w:pPr>
        <w:spacing w:line="520" w:lineRule="exact"/>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主要表现：在给</w:t>
      </w:r>
      <w:r w:rsidR="00123FF5">
        <w:rPr>
          <w:rFonts w:ascii="仿宋" w:eastAsia="仿宋" w:hAnsi="仿宋" w:cs="Times New Roman" w:hint="eastAsia"/>
          <w:sz w:val="32"/>
          <w:szCs w:val="32"/>
        </w:rPr>
        <w:t>教师、</w:t>
      </w:r>
      <w:r>
        <w:rPr>
          <w:rFonts w:ascii="仿宋" w:eastAsia="仿宋" w:hAnsi="仿宋" w:cs="Times New Roman" w:hint="eastAsia"/>
          <w:sz w:val="32"/>
          <w:szCs w:val="32"/>
        </w:rPr>
        <w:t>学生上党课时和自己的工作行动中，始终坚决维护以习近平同志为核心的党中央权威和集中统一领导，主动增强“四个意识”，对党忠诚老实、光明磊落，严格执行重大问题请示报告制度，无论是否节假日离沪都主动向组织领导请假。</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4</w:t>
      </w:r>
      <w:r>
        <w:rPr>
          <w:rFonts w:ascii="仿宋" w:eastAsia="仿宋" w:hAnsi="仿宋" w:cs="Times New Roman" w:hint="eastAsia"/>
          <w:b/>
          <w:sz w:val="32"/>
          <w:szCs w:val="32"/>
        </w:rPr>
        <w:t>、是否严格落实中央八项规定精神，坚决反对“四风”；</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主要表现：作为一名党员干部，在工作和生活中不折不扣严格落实中央八项规定精神，坚决反对“四风”。</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w:t>
      </w:r>
      <w:r>
        <w:rPr>
          <w:rFonts w:ascii="仿宋" w:eastAsia="仿宋" w:hAnsi="仿宋" w:cs="Times New Roman" w:hint="eastAsia"/>
          <w:b/>
          <w:sz w:val="32"/>
          <w:szCs w:val="32"/>
        </w:rPr>
        <w:t>、是否坚持民主集中制原则，发扬党内民主，保障党员权利，注意听取不同意见，自觉服</w:t>
      </w:r>
      <w:r>
        <w:rPr>
          <w:rFonts w:ascii="仿宋" w:eastAsia="仿宋" w:hAnsi="仿宋" w:cs="Times New Roman" w:hint="eastAsia"/>
          <w:b/>
          <w:sz w:val="32"/>
          <w:szCs w:val="32"/>
        </w:rPr>
        <w:t>从组织分工安排，不独断专行或各自为政；</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Pr>
          <w:rFonts w:ascii="仿宋" w:eastAsia="仿宋" w:hAnsi="仿宋" w:cs="Times New Roman" w:hint="eastAsia"/>
          <w:sz w:val="32"/>
          <w:szCs w:val="32"/>
        </w:rPr>
        <w:t>。</w:t>
      </w:r>
      <w:r w:rsidR="00123FF5">
        <w:rPr>
          <w:rFonts w:ascii="仿宋" w:eastAsia="仿宋" w:hAnsi="仿宋" w:cs="Times New Roman" w:hint="eastAsia"/>
          <w:sz w:val="32"/>
          <w:szCs w:val="32"/>
        </w:rPr>
        <w:t>主要表现：本人坚持民主集中制原则，发扬党内民主，多次参与党支部</w:t>
      </w:r>
      <w:r>
        <w:rPr>
          <w:rFonts w:ascii="仿宋" w:eastAsia="仿宋" w:hAnsi="仿宋" w:cs="Times New Roman" w:hint="eastAsia"/>
          <w:sz w:val="32"/>
          <w:szCs w:val="32"/>
        </w:rPr>
        <w:t>会议发表自己意见与建议，同时听取他人的意见与建议。对于党组织安排的事情，都义不容辞，不退缩。不独断专行，</w:t>
      </w:r>
      <w:r w:rsidR="00123FF5">
        <w:rPr>
          <w:rFonts w:ascii="仿宋" w:eastAsia="仿宋" w:hAnsi="仿宋" w:cs="Times New Roman" w:hint="eastAsia"/>
          <w:sz w:val="32"/>
          <w:szCs w:val="32"/>
        </w:rPr>
        <w:t>发扬班子集体决策作用，</w:t>
      </w:r>
      <w:r>
        <w:rPr>
          <w:rFonts w:ascii="仿宋" w:eastAsia="仿宋" w:hAnsi="仿宋" w:cs="Times New Roman" w:hint="eastAsia"/>
          <w:sz w:val="32"/>
          <w:szCs w:val="32"/>
        </w:rPr>
        <w:t>不把自己分管的工作当作“私人领地”，不各自为政。</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6</w:t>
      </w:r>
      <w:r>
        <w:rPr>
          <w:rFonts w:ascii="仿宋" w:eastAsia="仿宋" w:hAnsi="仿宋" w:cs="Times New Roman" w:hint="eastAsia"/>
          <w:b/>
          <w:sz w:val="32"/>
          <w:szCs w:val="32"/>
        </w:rPr>
        <w:t>、是否坚持正确选人用人导向，坚持好干部标准，自觉防范和纠正用人上的不正之风和种种偏向；</w:t>
      </w:r>
    </w:p>
    <w:p w:rsidR="001A0CBD" w:rsidRDefault="00C972D3">
      <w:pPr>
        <w:spacing w:line="520" w:lineRule="exact"/>
        <w:ind w:firstLineChars="200" w:firstLine="640"/>
        <w:rPr>
          <w:rFonts w:ascii="仿宋" w:eastAsia="仿宋" w:hAnsi="仿宋" w:cs="Times New Roman"/>
          <w:b/>
          <w:sz w:val="32"/>
          <w:szCs w:val="32"/>
        </w:rPr>
      </w:pP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主要表现：认真执行党的文件精神，坚持正确选人用人导向，坚持好干部标准，自觉防范和纠正用人上的不正之风和种种偏向。</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7</w:t>
      </w:r>
      <w:r>
        <w:rPr>
          <w:rFonts w:ascii="仿宋" w:eastAsia="仿宋" w:hAnsi="仿宋" w:cs="Times New Roman" w:hint="eastAsia"/>
          <w:b/>
          <w:sz w:val="32"/>
          <w:szCs w:val="32"/>
        </w:rPr>
        <w:t>、是否勇于开展批评和自我批评，自觉接受对权力运行的制约和监督，加强自律、慎独慎微，按规则正确行使权</w:t>
      </w:r>
      <w:r>
        <w:rPr>
          <w:rFonts w:ascii="仿宋" w:eastAsia="仿宋" w:hAnsi="仿宋" w:cs="Times New Roman" w:hint="eastAsia"/>
          <w:b/>
          <w:sz w:val="32"/>
          <w:szCs w:val="32"/>
        </w:rPr>
        <w:lastRenderedPageBreak/>
        <w:t>力；</w:t>
      </w:r>
    </w:p>
    <w:p w:rsidR="001A0CBD" w:rsidRDefault="00C972D3">
      <w:pPr>
        <w:spacing w:line="520" w:lineRule="exact"/>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主要表现：在工作中和党的民主生活会中</w:t>
      </w:r>
      <w:r w:rsidR="009C42EC">
        <w:rPr>
          <w:rFonts w:ascii="仿宋" w:eastAsia="仿宋" w:hAnsi="仿宋" w:cs="Times New Roman" w:hint="eastAsia"/>
          <w:sz w:val="32"/>
          <w:szCs w:val="32"/>
        </w:rPr>
        <w:t>，</w:t>
      </w:r>
      <w:r>
        <w:rPr>
          <w:rFonts w:ascii="仿宋" w:eastAsia="仿宋" w:hAnsi="仿宋" w:cs="Times New Roman" w:hint="eastAsia"/>
          <w:sz w:val="32"/>
          <w:szCs w:val="32"/>
        </w:rPr>
        <w:t>我勇于开展批评和自我批评，自觉接受对</w:t>
      </w:r>
      <w:r w:rsidR="009C42EC">
        <w:rPr>
          <w:rFonts w:ascii="仿宋" w:eastAsia="仿宋" w:hAnsi="仿宋" w:cs="Times New Roman" w:hint="eastAsia"/>
          <w:sz w:val="32"/>
          <w:szCs w:val="32"/>
        </w:rPr>
        <w:t>权力运行的制约和监督，加强自律、慎独慎微，按规则正确行使权力，没有违规事情</w:t>
      </w:r>
      <w:r>
        <w:rPr>
          <w:rFonts w:ascii="仿宋" w:eastAsia="仿宋" w:hAnsi="仿宋" w:cs="Times New Roman" w:hint="eastAsia"/>
          <w:sz w:val="32"/>
          <w:szCs w:val="32"/>
        </w:rPr>
        <w:t>。</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8</w:t>
      </w:r>
      <w:r>
        <w:rPr>
          <w:rFonts w:ascii="仿宋" w:eastAsia="仿宋" w:hAnsi="仿宋" w:cs="Times New Roman" w:hint="eastAsia"/>
          <w:b/>
          <w:sz w:val="32"/>
          <w:szCs w:val="32"/>
        </w:rPr>
        <w:t>、是否保持清正廉洁的政治本色，坚持“三严三实”，坚决同消极腐败作斗争。</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主要表现：自觉履行党员干部职责，坚持一岗双责，保持清正廉洁的政治本色，坚持“三严三实”，坚决同消极腐败作斗争。</w:t>
      </w:r>
    </w:p>
    <w:p w:rsidR="001A0CBD" w:rsidRDefault="00C972D3">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（三）对照《中国共产党纪律处分条例》，重点查摆以</w:t>
      </w:r>
      <w:r>
        <w:rPr>
          <w:rFonts w:ascii="楷体" w:eastAsia="楷体" w:hAnsi="楷体" w:cs="Times New Roman" w:hint="eastAsia"/>
          <w:b/>
          <w:sz w:val="32"/>
          <w:szCs w:val="32"/>
        </w:rPr>
        <w:t>下几个方面：</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、是否在重大原则问题上同党中央保持一致，自觉执行党组织决定；</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Pr>
          <w:rFonts w:ascii="仿宋" w:eastAsia="仿宋" w:hAnsi="仿宋" w:cs="Times New Roman" w:hint="eastAsia"/>
          <w:sz w:val="32"/>
          <w:szCs w:val="32"/>
        </w:rPr>
        <w:t>。</w:t>
      </w:r>
      <w:r>
        <w:rPr>
          <w:rFonts w:ascii="仿宋" w:eastAsia="仿宋" w:hAnsi="仿宋" w:cs="Times New Roman" w:hint="eastAsia"/>
          <w:sz w:val="32"/>
          <w:szCs w:val="32"/>
        </w:rPr>
        <w:t>主要表现：拥护和执行党中央的决策，在重大原则问题上同党中央保持一致，自觉执行党组织决定。</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、是否存在滥用职权、谋取私利，违规收受礼品礼金、经商办企业，违反公务接待管理、会议活动管理、办公用房管理等有关规定的问题；</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否</w:t>
      </w:r>
      <w:r>
        <w:rPr>
          <w:rFonts w:ascii="仿宋" w:eastAsia="仿宋" w:hAnsi="仿宋" w:cs="Times New Roman" w:hint="eastAsia"/>
          <w:sz w:val="32"/>
          <w:szCs w:val="32"/>
        </w:rPr>
        <w:t>。</w:t>
      </w:r>
      <w:r>
        <w:rPr>
          <w:rFonts w:ascii="仿宋" w:eastAsia="仿宋" w:hAnsi="仿宋" w:cs="Times New Roman" w:hint="eastAsia"/>
          <w:sz w:val="32"/>
          <w:szCs w:val="32"/>
        </w:rPr>
        <w:t>主要表现：不存在滥用职权、谋取私利，没有违规收受礼品礼金、经商办企业的行为，严格遵守公务接待管理、会议活动管理、办公用房管理等有关规定的问题。</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w:t>
      </w:r>
      <w:r>
        <w:rPr>
          <w:rFonts w:ascii="仿宋" w:eastAsia="仿宋" w:hAnsi="仿宋" w:cs="Times New Roman" w:hint="eastAsia"/>
          <w:b/>
          <w:sz w:val="32"/>
          <w:szCs w:val="32"/>
        </w:rPr>
        <w:t>、是否存在优亲厚友，为黑恶势力充当“保护伞”，弄虚作假、简单粗暴</w:t>
      </w:r>
      <w:r>
        <w:rPr>
          <w:rFonts w:ascii="仿宋" w:eastAsia="仿宋" w:hAnsi="仿宋" w:cs="Times New Roman" w:hint="eastAsia"/>
          <w:b/>
          <w:sz w:val="32"/>
          <w:szCs w:val="32"/>
        </w:rPr>
        <w:t>等损害群众利益等问题；</w:t>
      </w:r>
    </w:p>
    <w:p w:rsidR="001A0CBD" w:rsidRDefault="00C972D3">
      <w:pPr>
        <w:spacing w:line="520" w:lineRule="exact"/>
        <w:ind w:firstLineChars="200" w:firstLine="640"/>
        <w:rPr>
          <w:rFonts w:ascii="仿宋" w:eastAsia="仿宋" w:hAnsi="仿宋" w:cs="Times New Roman"/>
          <w:b/>
          <w:sz w:val="32"/>
          <w:szCs w:val="32"/>
        </w:rPr>
      </w:pPr>
      <w:r>
        <w:rPr>
          <w:rFonts w:ascii="仿宋" w:eastAsia="仿宋" w:hAnsi="仿宋" w:cs="Times New Roman" w:hint="eastAsia"/>
          <w:sz w:val="32"/>
          <w:szCs w:val="32"/>
        </w:rPr>
        <w:t>否</w:t>
      </w:r>
      <w:r>
        <w:rPr>
          <w:rFonts w:ascii="仿宋" w:eastAsia="仿宋" w:hAnsi="仿宋" w:cs="Times New Roman" w:hint="eastAsia"/>
          <w:sz w:val="32"/>
          <w:szCs w:val="32"/>
        </w:rPr>
        <w:t>。</w:t>
      </w:r>
      <w:r>
        <w:rPr>
          <w:rFonts w:ascii="仿宋" w:eastAsia="仿宋" w:hAnsi="仿宋" w:cs="Times New Roman" w:hint="eastAsia"/>
          <w:sz w:val="32"/>
          <w:szCs w:val="32"/>
        </w:rPr>
        <w:t>主要表现：不存在优亲厚友，为黑恶势力充当“保护伞”，弄虚作假、简单粗暴等损害群众利益等问题。</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4</w:t>
      </w:r>
      <w:r>
        <w:rPr>
          <w:rFonts w:ascii="仿宋" w:eastAsia="仿宋" w:hAnsi="仿宋" w:cs="Times New Roman" w:hint="eastAsia"/>
          <w:b/>
          <w:sz w:val="32"/>
          <w:szCs w:val="32"/>
        </w:rPr>
        <w:t>、是否存在工作不负责任，搞形式主义、官僚主义，</w:t>
      </w:r>
      <w:r>
        <w:rPr>
          <w:rFonts w:ascii="仿宋" w:eastAsia="仿宋" w:hAnsi="仿宋" w:cs="Times New Roman" w:hint="eastAsia"/>
          <w:b/>
          <w:sz w:val="32"/>
          <w:szCs w:val="32"/>
        </w:rPr>
        <w:lastRenderedPageBreak/>
        <w:t>干预和插手市场经济活动、司法活动、执纪执法活动等问题；</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否</w:t>
      </w:r>
      <w:r>
        <w:rPr>
          <w:rFonts w:ascii="仿宋" w:eastAsia="仿宋" w:hAnsi="仿宋" w:cs="Times New Roman" w:hint="eastAsia"/>
          <w:sz w:val="32"/>
          <w:szCs w:val="32"/>
        </w:rPr>
        <w:t>。</w:t>
      </w:r>
      <w:r>
        <w:rPr>
          <w:rFonts w:ascii="仿宋" w:eastAsia="仿宋" w:hAnsi="仿宋" w:cs="Times New Roman" w:hint="eastAsia"/>
          <w:sz w:val="32"/>
          <w:szCs w:val="32"/>
        </w:rPr>
        <w:t>主要表现：不存在工作不负责任，搞形式主义、官僚主义，干预和插手市场经济活动、司法活动、执纪执法活动等问题。</w:t>
      </w:r>
    </w:p>
    <w:p w:rsidR="001A0CBD" w:rsidRDefault="00C972D3">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w:t>
      </w:r>
      <w:r>
        <w:rPr>
          <w:rFonts w:ascii="仿宋" w:eastAsia="仿宋" w:hAnsi="仿宋" w:cs="Times New Roman" w:hint="eastAsia"/>
          <w:b/>
          <w:sz w:val="32"/>
          <w:szCs w:val="32"/>
        </w:rPr>
        <w:t>、是否存在生活奢靡、贪图享乐、追求低级趣味，违反社会公德、家庭美德等问题。</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否</w:t>
      </w:r>
      <w:r>
        <w:rPr>
          <w:rFonts w:ascii="仿宋" w:eastAsia="仿宋" w:hAnsi="仿宋" w:cs="Times New Roman" w:hint="eastAsia"/>
          <w:sz w:val="32"/>
          <w:szCs w:val="32"/>
        </w:rPr>
        <w:t>。</w:t>
      </w:r>
      <w:r>
        <w:rPr>
          <w:rFonts w:ascii="仿宋" w:eastAsia="仿宋" w:hAnsi="仿宋" w:cs="Times New Roman" w:hint="eastAsia"/>
          <w:sz w:val="32"/>
          <w:szCs w:val="32"/>
        </w:rPr>
        <w:t>主要表现：不存在生活奢靡、贪图享乐、追求低级趣味，违反社会公德、家庭美德等问题。</w:t>
      </w:r>
    </w:p>
    <w:p w:rsidR="001A0CBD" w:rsidRDefault="00C972D3">
      <w:pPr>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二、今后努力方向和改进措施</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着眼树牢“四个意识”、坚定“四个自信”、坚决做到“两个维护”，对照习近平新时代中国特色社会主义思想、习近平总书记重要指示批示精神和党中央决策部署，对照党章党规，对照上海新时代新目标新使命，对照学校一流的高水平应用型大学建设要求和艺术学院高水平学科建设，加强党的政治建设、严明党的政治纪律和政治规矩方面的差距，在贯彻落实习近平总书记重要指示批示精神（特别是对上海的三大重要任务要求）和对标国际国内一流的差距，从思想根子上解决自身存在的问题，切实把习近平总书记重要思想抓到底、落到位。</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整改一：贯彻落实习近平总书记在上海的讲话精神、围绕国家战略、中心工作开展党建联建，促发展。一是党委落实整改：调整结构、分工明确、制度建设、规范流程、梳理问题。围绕目标和中心工作，调整艺术设计学院党委分工和学院班子（艺术、多媒体）分工。二是与吴泾镇党委、车墩镇党委党建联建促特色发展，</w:t>
      </w:r>
      <w:r>
        <w:rPr>
          <w:rFonts w:ascii="仿宋" w:eastAsia="仿宋" w:hAnsi="仿宋" w:cs="Times New Roman" w:hint="eastAsia"/>
          <w:sz w:val="32"/>
          <w:szCs w:val="32"/>
        </w:rPr>
        <w:t>10</w:t>
      </w:r>
      <w:r>
        <w:rPr>
          <w:rFonts w:ascii="仿宋" w:eastAsia="仿宋" w:hAnsi="仿宋" w:cs="Times New Roman" w:hint="eastAsia"/>
          <w:sz w:val="32"/>
          <w:szCs w:val="32"/>
        </w:rPr>
        <w:t>月</w:t>
      </w:r>
      <w:r>
        <w:rPr>
          <w:rFonts w:ascii="仿宋" w:eastAsia="仿宋" w:hAnsi="仿宋" w:cs="Times New Roman" w:hint="eastAsia"/>
          <w:sz w:val="32"/>
          <w:szCs w:val="32"/>
        </w:rPr>
        <w:t>11</w:t>
      </w:r>
      <w:r>
        <w:rPr>
          <w:rFonts w:ascii="仿宋" w:eastAsia="仿宋" w:hAnsi="仿宋" w:cs="Times New Roman" w:hint="eastAsia"/>
          <w:sz w:val="32"/>
          <w:szCs w:val="32"/>
        </w:rPr>
        <w:t>日长三角联盟正式启动</w:t>
      </w:r>
      <w:r w:rsidR="009C42EC">
        <w:rPr>
          <w:rFonts w:ascii="仿宋" w:eastAsia="仿宋" w:hAnsi="仿宋" w:cs="Times New Roman" w:hint="eastAsia"/>
          <w:sz w:val="32"/>
          <w:szCs w:val="32"/>
        </w:rPr>
        <w:t xml:space="preserve">， </w:t>
      </w:r>
      <w:r>
        <w:rPr>
          <w:rFonts w:ascii="仿宋" w:eastAsia="仿宋" w:hAnsi="仿宋" w:cs="Times New Roman" w:hint="eastAsia"/>
          <w:sz w:val="32"/>
          <w:szCs w:val="32"/>
        </w:rPr>
        <w:t>“艺术</w:t>
      </w:r>
      <w:r>
        <w:rPr>
          <w:rFonts w:ascii="仿宋" w:eastAsia="仿宋" w:hAnsi="仿宋" w:cs="Times New Roman" w:hint="eastAsia"/>
          <w:sz w:val="32"/>
          <w:szCs w:val="32"/>
        </w:rPr>
        <w:t>+</w:t>
      </w:r>
      <w:r>
        <w:rPr>
          <w:rFonts w:ascii="仿宋" w:eastAsia="仿宋" w:hAnsi="仿宋" w:cs="Times New Roman" w:hint="eastAsia"/>
          <w:sz w:val="32"/>
          <w:szCs w:val="32"/>
        </w:rPr>
        <w:t>科技”推进长三角</w:t>
      </w:r>
      <w:r w:rsidR="009C42EC">
        <w:rPr>
          <w:rFonts w:ascii="仿宋" w:eastAsia="仿宋" w:hAnsi="仿宋" w:cs="Times New Roman" w:hint="eastAsia"/>
          <w:sz w:val="32"/>
          <w:szCs w:val="32"/>
        </w:rPr>
        <w:t>时尚</w:t>
      </w:r>
      <w:r>
        <w:rPr>
          <w:rFonts w:ascii="仿宋" w:eastAsia="仿宋" w:hAnsi="仿宋" w:cs="Times New Roman" w:hint="eastAsia"/>
          <w:sz w:val="32"/>
          <w:szCs w:val="32"/>
        </w:rPr>
        <w:t>一体化建设。</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整改二：对标一流，科技创新，党员干部、教授带头，为上海科创中心和四大品牌建设贡献高校智慧。艺术设计学院在</w:t>
      </w:r>
      <w:r>
        <w:rPr>
          <w:rFonts w:ascii="仿宋" w:eastAsia="仿宋" w:hAnsi="仿宋" w:cs="Times New Roman" w:hint="eastAsia"/>
          <w:sz w:val="32"/>
          <w:szCs w:val="32"/>
        </w:rPr>
        <w:t>2018</w:t>
      </w:r>
      <w:r>
        <w:rPr>
          <w:rFonts w:ascii="仿宋" w:eastAsia="仿宋" w:hAnsi="仿宋" w:cs="Times New Roman" w:hint="eastAsia"/>
          <w:sz w:val="32"/>
          <w:szCs w:val="32"/>
        </w:rPr>
        <w:t>软科学中国好学科排名</w:t>
      </w:r>
      <w:r>
        <w:rPr>
          <w:rFonts w:ascii="仿宋" w:eastAsia="仿宋" w:hAnsi="仿宋" w:cs="Times New Roman" w:hint="eastAsia"/>
          <w:sz w:val="32"/>
          <w:szCs w:val="32"/>
        </w:rPr>
        <w:t>63</w:t>
      </w:r>
      <w:r>
        <w:rPr>
          <w:rFonts w:ascii="仿宋" w:eastAsia="仿宋" w:hAnsi="仿宋" w:cs="Times New Roman" w:hint="eastAsia"/>
          <w:sz w:val="32"/>
          <w:szCs w:val="32"/>
        </w:rPr>
        <w:t>，前</w:t>
      </w:r>
      <w:r>
        <w:rPr>
          <w:rFonts w:ascii="仿宋" w:eastAsia="仿宋" w:hAnsi="仿宋" w:cs="Times New Roman" w:hint="eastAsia"/>
          <w:sz w:val="32"/>
          <w:szCs w:val="32"/>
        </w:rPr>
        <w:t>5</w:t>
      </w:r>
      <w:r>
        <w:rPr>
          <w:rFonts w:ascii="仿宋" w:eastAsia="仿宋" w:hAnsi="仿宋" w:cs="Times New Roman" w:hint="eastAsia"/>
          <w:sz w:val="32"/>
          <w:szCs w:val="32"/>
        </w:rPr>
        <w:t>0%</w:t>
      </w:r>
      <w:r>
        <w:rPr>
          <w:rFonts w:ascii="仿宋" w:eastAsia="仿宋" w:hAnsi="仿宋" w:cs="Times New Roman" w:hint="eastAsia"/>
          <w:sz w:val="32"/>
          <w:szCs w:val="32"/>
        </w:rPr>
        <w:t>，党委班子坚持对标一流学科，在同济大学、东华大学等大手带领下，</w:t>
      </w:r>
      <w:r>
        <w:rPr>
          <w:rFonts w:ascii="仿宋" w:eastAsia="仿宋" w:hAnsi="仿宋" w:cs="Times New Roman" w:hint="eastAsia"/>
          <w:sz w:val="32"/>
          <w:szCs w:val="32"/>
        </w:rPr>
        <w:t xml:space="preserve"> 9</w:t>
      </w:r>
      <w:r>
        <w:rPr>
          <w:rFonts w:ascii="仿宋" w:eastAsia="仿宋" w:hAnsi="仿宋" w:cs="Times New Roman" w:hint="eastAsia"/>
          <w:sz w:val="32"/>
          <w:szCs w:val="32"/>
        </w:rPr>
        <w:t>月</w:t>
      </w:r>
      <w:r>
        <w:rPr>
          <w:rFonts w:ascii="仿宋" w:eastAsia="仿宋" w:hAnsi="仿宋" w:cs="Times New Roman" w:hint="eastAsia"/>
          <w:sz w:val="32"/>
          <w:szCs w:val="32"/>
        </w:rPr>
        <w:t>28</w:t>
      </w:r>
      <w:r>
        <w:rPr>
          <w:rFonts w:ascii="仿宋" w:eastAsia="仿宋" w:hAnsi="仿宋" w:cs="Times New Roman" w:hint="eastAsia"/>
          <w:sz w:val="32"/>
          <w:szCs w:val="32"/>
        </w:rPr>
        <w:t>日本人组织艺术设计学院党委和服装学院党委联动了国家品牌“上海时装周”举办中华杯新中装全国总决赛，推进上海四大品牌</w:t>
      </w:r>
      <w:r w:rsidR="009C42EC">
        <w:rPr>
          <w:rFonts w:ascii="仿宋" w:eastAsia="仿宋" w:hAnsi="仿宋" w:cs="Times New Roman" w:hint="eastAsia"/>
          <w:sz w:val="32"/>
          <w:szCs w:val="32"/>
        </w:rPr>
        <w:t>——文化建设，在全国百所高校征稿，传播海派文化，为人民美好生活</w:t>
      </w:r>
      <w:r>
        <w:rPr>
          <w:rFonts w:ascii="仿宋" w:eastAsia="仿宋" w:hAnsi="仿宋" w:cs="Times New Roman" w:hint="eastAsia"/>
          <w:sz w:val="32"/>
          <w:szCs w:val="32"/>
        </w:rPr>
        <w:t>向往贡献艺术和时尚的微薄之力。</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整改三：发挥高校党委引领作用，以</w:t>
      </w:r>
      <w:r>
        <w:rPr>
          <w:rFonts w:ascii="仿宋" w:eastAsia="仿宋" w:hAnsi="仿宋" w:cs="Times New Roman" w:hint="eastAsia"/>
          <w:sz w:val="32"/>
          <w:szCs w:val="32"/>
        </w:rPr>
        <w:t xml:space="preserve"> </w:t>
      </w:r>
      <w:r>
        <w:rPr>
          <w:rFonts w:ascii="仿宋" w:eastAsia="仿宋" w:hAnsi="仿宋" w:cs="Times New Roman" w:hint="eastAsia"/>
          <w:sz w:val="32"/>
          <w:szCs w:val="32"/>
        </w:rPr>
        <w:t>新工科、新动力与行业龙头企业深度融合，科技成果转化，高质量赋能行业转型升级。在校党委的指导带领下，本人带领艺术设计学院、中韩多媒体学院、服装学院、电子电气学院等联合团队的党员教师携手研发“服装</w:t>
      </w:r>
      <w:r>
        <w:rPr>
          <w:rFonts w:ascii="仿宋" w:eastAsia="仿宋" w:hAnsi="仿宋" w:cs="Times New Roman" w:hint="eastAsia"/>
          <w:sz w:val="32"/>
          <w:szCs w:val="32"/>
        </w:rPr>
        <w:t>3</w:t>
      </w:r>
      <w:r>
        <w:rPr>
          <w:rFonts w:ascii="仿宋" w:eastAsia="仿宋" w:hAnsi="仿宋" w:cs="Times New Roman" w:hint="eastAsia"/>
          <w:sz w:val="32"/>
          <w:szCs w:val="32"/>
        </w:rPr>
        <w:t>D</w:t>
      </w:r>
      <w:r>
        <w:rPr>
          <w:rFonts w:ascii="仿宋" w:eastAsia="仿宋" w:hAnsi="仿宋" w:cs="Times New Roman" w:hint="eastAsia"/>
          <w:sz w:val="32"/>
          <w:szCs w:val="32"/>
        </w:rPr>
        <w:t>智能定制系统”</w:t>
      </w:r>
      <w:r>
        <w:rPr>
          <w:rFonts w:ascii="仿宋" w:eastAsia="仿宋" w:hAnsi="仿宋" w:cs="Times New Roman" w:hint="eastAsia"/>
          <w:sz w:val="32"/>
          <w:szCs w:val="32"/>
        </w:rPr>
        <w:t xml:space="preserve"> </w:t>
      </w:r>
      <w:r>
        <w:rPr>
          <w:rFonts w:ascii="仿宋" w:eastAsia="仿宋" w:hAnsi="仿宋" w:cs="Times New Roman" w:hint="eastAsia"/>
          <w:sz w:val="32"/>
          <w:szCs w:val="32"/>
        </w:rPr>
        <w:t>项目，授权发明专利</w:t>
      </w:r>
      <w:r>
        <w:rPr>
          <w:rFonts w:ascii="仿宋" w:eastAsia="仿宋" w:hAnsi="仿宋" w:cs="Times New Roman" w:hint="eastAsia"/>
          <w:sz w:val="32"/>
          <w:szCs w:val="32"/>
        </w:rPr>
        <w:t>12</w:t>
      </w:r>
      <w:r>
        <w:rPr>
          <w:rFonts w:ascii="仿宋" w:eastAsia="仿宋" w:hAnsi="仿宋" w:cs="Times New Roman" w:hint="eastAsia"/>
          <w:sz w:val="32"/>
          <w:szCs w:val="32"/>
        </w:rPr>
        <w:t>项（国际专利</w:t>
      </w:r>
      <w:r>
        <w:rPr>
          <w:rFonts w:ascii="仿宋" w:eastAsia="仿宋" w:hAnsi="仿宋" w:cs="Times New Roman" w:hint="eastAsia"/>
          <w:sz w:val="32"/>
          <w:szCs w:val="32"/>
        </w:rPr>
        <w:t>1</w:t>
      </w:r>
      <w:r>
        <w:rPr>
          <w:rFonts w:ascii="仿宋" w:eastAsia="仿宋" w:hAnsi="仿宋" w:cs="Times New Roman" w:hint="eastAsia"/>
          <w:sz w:val="32"/>
          <w:szCs w:val="32"/>
        </w:rPr>
        <w:t>项），登记软件著作权</w:t>
      </w:r>
      <w:r>
        <w:rPr>
          <w:rFonts w:ascii="仿宋" w:eastAsia="仿宋" w:hAnsi="仿宋" w:cs="Times New Roman" w:hint="eastAsia"/>
          <w:sz w:val="32"/>
          <w:szCs w:val="32"/>
        </w:rPr>
        <w:t>11</w:t>
      </w:r>
      <w:r>
        <w:rPr>
          <w:rFonts w:ascii="仿宋" w:eastAsia="仿宋" w:hAnsi="仿宋" w:cs="Times New Roman" w:hint="eastAsia"/>
          <w:sz w:val="32"/>
          <w:szCs w:val="32"/>
        </w:rPr>
        <w:t>项，公开发表论文</w:t>
      </w:r>
      <w:r>
        <w:rPr>
          <w:rFonts w:ascii="仿宋" w:eastAsia="仿宋" w:hAnsi="仿宋" w:cs="Times New Roman" w:hint="eastAsia"/>
          <w:sz w:val="32"/>
          <w:szCs w:val="32"/>
        </w:rPr>
        <w:t>36</w:t>
      </w:r>
      <w:r>
        <w:rPr>
          <w:rFonts w:ascii="仿宋" w:eastAsia="仿宋" w:hAnsi="仿宋" w:cs="Times New Roman" w:hint="eastAsia"/>
          <w:sz w:val="32"/>
          <w:szCs w:val="32"/>
        </w:rPr>
        <w:t>篇。服务“钓鱼台国宾馆”等近</w:t>
      </w:r>
      <w:r>
        <w:rPr>
          <w:rFonts w:ascii="仿宋" w:eastAsia="仿宋" w:hAnsi="仿宋" w:cs="Times New Roman" w:hint="eastAsia"/>
          <w:sz w:val="32"/>
          <w:szCs w:val="32"/>
        </w:rPr>
        <w:t>10</w:t>
      </w:r>
      <w:r>
        <w:rPr>
          <w:rFonts w:ascii="仿宋" w:eastAsia="仿宋" w:hAnsi="仿宋" w:cs="Times New Roman" w:hint="eastAsia"/>
          <w:sz w:val="32"/>
          <w:szCs w:val="32"/>
        </w:rPr>
        <w:t>多个地区和企业，获</w:t>
      </w:r>
      <w:r>
        <w:rPr>
          <w:rFonts w:ascii="仿宋" w:eastAsia="仿宋" w:hAnsi="仿宋" w:cs="Times New Roman" w:hint="eastAsia"/>
          <w:sz w:val="32"/>
          <w:szCs w:val="32"/>
        </w:rPr>
        <w:t>18</w:t>
      </w:r>
      <w:r>
        <w:rPr>
          <w:rFonts w:ascii="仿宋" w:eastAsia="仿宋" w:hAnsi="仿宋" w:cs="Times New Roman" w:hint="eastAsia"/>
          <w:sz w:val="32"/>
          <w:szCs w:val="32"/>
        </w:rPr>
        <w:t>届国际工业博览会高校展区特等奖、中国纺织工业联合会科技创新二等奖，提升了企业经济效益近亿元</w:t>
      </w:r>
      <w:r>
        <w:rPr>
          <w:rFonts w:ascii="仿宋" w:eastAsia="仿宋" w:hAnsi="仿宋" w:cs="Times New Roman" w:hint="eastAsia"/>
          <w:sz w:val="32"/>
          <w:szCs w:val="32"/>
        </w:rPr>
        <w:t xml:space="preserve"> </w:t>
      </w:r>
      <w:r>
        <w:rPr>
          <w:rFonts w:ascii="仿宋" w:eastAsia="仿宋" w:hAnsi="仿宋" w:cs="Times New Roman" w:hint="eastAsia"/>
          <w:sz w:val="32"/>
          <w:szCs w:val="32"/>
        </w:rPr>
        <w:t>。以“中国技术、中国专利、中国标准、国际市场”的创新路径，与龙头企业东方国际集团有限公司深度合作，抢占了科技制高点，创新技术与产品，为产业转型升级做出了地方高校的一份贡献。</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整改四：党管干部，针对学院青年干部多和新进</w:t>
      </w:r>
      <w:r>
        <w:rPr>
          <w:rFonts w:ascii="仿宋" w:eastAsia="仿宋" w:hAnsi="仿宋" w:cs="Times New Roman" w:hint="eastAsia"/>
          <w:sz w:val="32"/>
          <w:szCs w:val="32"/>
        </w:rPr>
        <w:t>32</w:t>
      </w:r>
      <w:r>
        <w:rPr>
          <w:rFonts w:ascii="仿宋" w:eastAsia="仿宋" w:hAnsi="仿宋" w:cs="Times New Roman" w:hint="eastAsia"/>
          <w:sz w:val="32"/>
          <w:szCs w:val="32"/>
        </w:rPr>
        <w:t>名博士（</w:t>
      </w:r>
      <w:r>
        <w:rPr>
          <w:rFonts w:ascii="仿宋" w:eastAsia="仿宋" w:hAnsi="仿宋" w:cs="Times New Roman" w:hint="eastAsia"/>
          <w:sz w:val="32"/>
          <w:szCs w:val="32"/>
        </w:rPr>
        <w:t>15</w:t>
      </w:r>
      <w:r>
        <w:rPr>
          <w:rFonts w:ascii="仿宋" w:eastAsia="仿宋" w:hAnsi="仿宋" w:cs="Times New Roman" w:hint="eastAsia"/>
          <w:sz w:val="32"/>
          <w:szCs w:val="32"/>
        </w:rPr>
        <w:t>名党员）开展青年干部培训班，以“小书</w:t>
      </w:r>
      <w:r>
        <w:rPr>
          <w:rFonts w:ascii="仿宋" w:eastAsia="仿宋" w:hAnsi="仿宋" w:cs="Times New Roman" w:hint="eastAsia"/>
          <w:sz w:val="32"/>
          <w:szCs w:val="32"/>
        </w:rPr>
        <w:t>记、微党课”推进干部队伍建设。</w:t>
      </w:r>
    </w:p>
    <w:p w:rsidR="001A0CBD" w:rsidRDefault="00C972D3">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整改五：党员师生走出校园，艺术文化精准扶贫，服务国家战略，增强责任感和使命感。</w:t>
      </w:r>
    </w:p>
    <w:sectPr w:rsidR="001A0CBD" w:rsidSect="001A0CB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2D3" w:rsidRDefault="00C972D3" w:rsidP="001A0CBD">
      <w:r>
        <w:separator/>
      </w:r>
    </w:p>
  </w:endnote>
  <w:endnote w:type="continuationSeparator" w:id="1">
    <w:p w:rsidR="00C972D3" w:rsidRDefault="00C972D3" w:rsidP="001A0CB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306"/>
    </w:sdtPr>
    <w:sdtContent>
      <w:p w:rsidR="001A0CBD" w:rsidRDefault="001A0CBD">
        <w:pPr>
          <w:pStyle w:val="a3"/>
          <w:jc w:val="center"/>
        </w:pPr>
        <w:r>
          <w:fldChar w:fldCharType="begin"/>
        </w:r>
        <w:r w:rsidR="00C972D3">
          <w:instrText xml:space="preserve"> PAGE   \* MERGEFORMAT </w:instrText>
        </w:r>
        <w:r>
          <w:fldChar w:fldCharType="separate"/>
        </w:r>
        <w:r w:rsidR="009C42EC" w:rsidRPr="009C42EC">
          <w:rPr>
            <w:noProof/>
            <w:lang w:val="zh-CN"/>
          </w:rPr>
          <w:t>8</w:t>
        </w:r>
        <w:r>
          <w:fldChar w:fldCharType="end"/>
        </w:r>
      </w:p>
    </w:sdtContent>
  </w:sdt>
  <w:p w:rsidR="001A0CBD" w:rsidRDefault="001A0C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2D3" w:rsidRDefault="00C972D3" w:rsidP="001A0CBD">
      <w:r>
        <w:separator/>
      </w:r>
    </w:p>
  </w:footnote>
  <w:footnote w:type="continuationSeparator" w:id="1">
    <w:p w:rsidR="00C972D3" w:rsidRDefault="00C972D3" w:rsidP="001A0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012C"/>
    <w:multiLevelType w:val="multilevel"/>
    <w:tmpl w:val="203D012C"/>
    <w:lvl w:ilvl="0">
      <w:start w:val="1"/>
      <w:numFmt w:val="japaneseCounting"/>
      <w:lvlText w:val="%1、"/>
      <w:lvlJc w:val="left"/>
      <w:pPr>
        <w:ind w:left="1360" w:hanging="720"/>
      </w:pPr>
      <w:rPr>
        <w:rFonts w:ascii="黑体" w:eastAsia="黑体" w:hAnsi="黑体" w:cs="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5C29"/>
    <w:rsid w:val="000103C9"/>
    <w:rsid w:val="00033922"/>
    <w:rsid w:val="00040A23"/>
    <w:rsid w:val="00060EAB"/>
    <w:rsid w:val="00077E32"/>
    <w:rsid w:val="00086509"/>
    <w:rsid w:val="000A0404"/>
    <w:rsid w:val="000E433F"/>
    <w:rsid w:val="0011727F"/>
    <w:rsid w:val="00123FF5"/>
    <w:rsid w:val="001269BB"/>
    <w:rsid w:val="0012784B"/>
    <w:rsid w:val="00146B3B"/>
    <w:rsid w:val="001515E6"/>
    <w:rsid w:val="0018414D"/>
    <w:rsid w:val="00195593"/>
    <w:rsid w:val="001A0CBD"/>
    <w:rsid w:val="001D7377"/>
    <w:rsid w:val="0020687F"/>
    <w:rsid w:val="00265AE4"/>
    <w:rsid w:val="0028366D"/>
    <w:rsid w:val="0029334C"/>
    <w:rsid w:val="002F579C"/>
    <w:rsid w:val="00316BC7"/>
    <w:rsid w:val="003332FD"/>
    <w:rsid w:val="00340B94"/>
    <w:rsid w:val="003601D2"/>
    <w:rsid w:val="003656B5"/>
    <w:rsid w:val="00373CFE"/>
    <w:rsid w:val="003919BA"/>
    <w:rsid w:val="003C7F39"/>
    <w:rsid w:val="003E41F9"/>
    <w:rsid w:val="003F0004"/>
    <w:rsid w:val="00400BA9"/>
    <w:rsid w:val="00407A46"/>
    <w:rsid w:val="00412CFF"/>
    <w:rsid w:val="004138BF"/>
    <w:rsid w:val="0045658A"/>
    <w:rsid w:val="00473819"/>
    <w:rsid w:val="00484480"/>
    <w:rsid w:val="00492E7B"/>
    <w:rsid w:val="00493418"/>
    <w:rsid w:val="00495C29"/>
    <w:rsid w:val="004A291C"/>
    <w:rsid w:val="004A69BB"/>
    <w:rsid w:val="004C31F5"/>
    <w:rsid w:val="004E57CF"/>
    <w:rsid w:val="00504759"/>
    <w:rsid w:val="00504CF3"/>
    <w:rsid w:val="0050616B"/>
    <w:rsid w:val="0051428F"/>
    <w:rsid w:val="00534F27"/>
    <w:rsid w:val="00547E87"/>
    <w:rsid w:val="0058014D"/>
    <w:rsid w:val="00586F86"/>
    <w:rsid w:val="005B1300"/>
    <w:rsid w:val="005D12D9"/>
    <w:rsid w:val="005E1D7B"/>
    <w:rsid w:val="005E3CF0"/>
    <w:rsid w:val="006020E2"/>
    <w:rsid w:val="00621092"/>
    <w:rsid w:val="0063425E"/>
    <w:rsid w:val="00686006"/>
    <w:rsid w:val="00706485"/>
    <w:rsid w:val="00710EED"/>
    <w:rsid w:val="0071407F"/>
    <w:rsid w:val="00724C6D"/>
    <w:rsid w:val="007345DE"/>
    <w:rsid w:val="00741809"/>
    <w:rsid w:val="007429C0"/>
    <w:rsid w:val="0077790B"/>
    <w:rsid w:val="007A1A71"/>
    <w:rsid w:val="007F3E19"/>
    <w:rsid w:val="008039B1"/>
    <w:rsid w:val="008076E2"/>
    <w:rsid w:val="008109B9"/>
    <w:rsid w:val="008679D9"/>
    <w:rsid w:val="00882D99"/>
    <w:rsid w:val="008848A6"/>
    <w:rsid w:val="008B143E"/>
    <w:rsid w:val="008F24C7"/>
    <w:rsid w:val="0090582D"/>
    <w:rsid w:val="00913A51"/>
    <w:rsid w:val="009207E9"/>
    <w:rsid w:val="00940B79"/>
    <w:rsid w:val="0094776F"/>
    <w:rsid w:val="00995346"/>
    <w:rsid w:val="009B437B"/>
    <w:rsid w:val="009B6F37"/>
    <w:rsid w:val="009C42EC"/>
    <w:rsid w:val="009C5FAF"/>
    <w:rsid w:val="009D566C"/>
    <w:rsid w:val="00A266E2"/>
    <w:rsid w:val="00A34555"/>
    <w:rsid w:val="00A71179"/>
    <w:rsid w:val="00A7222D"/>
    <w:rsid w:val="00AA39A9"/>
    <w:rsid w:val="00AB20FC"/>
    <w:rsid w:val="00AE3BFA"/>
    <w:rsid w:val="00AF2976"/>
    <w:rsid w:val="00AF7380"/>
    <w:rsid w:val="00B35D56"/>
    <w:rsid w:val="00B43943"/>
    <w:rsid w:val="00B53122"/>
    <w:rsid w:val="00B95EFD"/>
    <w:rsid w:val="00BF4062"/>
    <w:rsid w:val="00C00FB9"/>
    <w:rsid w:val="00C115A2"/>
    <w:rsid w:val="00C3241C"/>
    <w:rsid w:val="00C44C62"/>
    <w:rsid w:val="00C55DF9"/>
    <w:rsid w:val="00C62607"/>
    <w:rsid w:val="00C76DBC"/>
    <w:rsid w:val="00C972D3"/>
    <w:rsid w:val="00CA3FD7"/>
    <w:rsid w:val="00CB1804"/>
    <w:rsid w:val="00CD1AE7"/>
    <w:rsid w:val="00CD416F"/>
    <w:rsid w:val="00CD5150"/>
    <w:rsid w:val="00CE445A"/>
    <w:rsid w:val="00D00840"/>
    <w:rsid w:val="00D10FED"/>
    <w:rsid w:val="00D113C6"/>
    <w:rsid w:val="00D13A12"/>
    <w:rsid w:val="00D735F7"/>
    <w:rsid w:val="00D91720"/>
    <w:rsid w:val="00DB3C20"/>
    <w:rsid w:val="00DB5835"/>
    <w:rsid w:val="00DC681D"/>
    <w:rsid w:val="00DE7405"/>
    <w:rsid w:val="00DF27C5"/>
    <w:rsid w:val="00E03EB5"/>
    <w:rsid w:val="00E27923"/>
    <w:rsid w:val="00E36ED6"/>
    <w:rsid w:val="00E46012"/>
    <w:rsid w:val="00E660D6"/>
    <w:rsid w:val="00E80413"/>
    <w:rsid w:val="00EB7B4A"/>
    <w:rsid w:val="00EC10CB"/>
    <w:rsid w:val="00EE5E44"/>
    <w:rsid w:val="00F07DC5"/>
    <w:rsid w:val="00F20E04"/>
    <w:rsid w:val="00F52123"/>
    <w:rsid w:val="00F67B4E"/>
    <w:rsid w:val="00F74797"/>
    <w:rsid w:val="00F81970"/>
    <w:rsid w:val="00F97F04"/>
    <w:rsid w:val="00FE2B4F"/>
    <w:rsid w:val="00FE2EA8"/>
    <w:rsid w:val="00FE3585"/>
    <w:rsid w:val="04D240AC"/>
    <w:rsid w:val="063B0895"/>
    <w:rsid w:val="168A7218"/>
    <w:rsid w:val="1B5A223E"/>
    <w:rsid w:val="423F0918"/>
    <w:rsid w:val="424A3A9E"/>
    <w:rsid w:val="4B6B6B24"/>
    <w:rsid w:val="50E306FB"/>
    <w:rsid w:val="549A1DD4"/>
    <w:rsid w:val="677E02E2"/>
    <w:rsid w:val="715026F8"/>
    <w:rsid w:val="72FA471D"/>
    <w:rsid w:val="7FAA1C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A0CB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A0CB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A0CB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qFormat/>
    <w:rsid w:val="001A0CBD"/>
    <w:rPr>
      <w:sz w:val="18"/>
      <w:szCs w:val="18"/>
    </w:rPr>
  </w:style>
  <w:style w:type="paragraph" w:styleId="a6">
    <w:name w:val="List Paragraph"/>
    <w:basedOn w:val="a"/>
    <w:uiPriority w:val="34"/>
    <w:qFormat/>
    <w:rsid w:val="001A0CBD"/>
    <w:pPr>
      <w:ind w:firstLineChars="200" w:firstLine="420"/>
    </w:pPr>
  </w:style>
  <w:style w:type="paragraph" w:customStyle="1" w:styleId="1">
    <w:name w:val="列出段落1"/>
    <w:basedOn w:val="a"/>
    <w:uiPriority w:val="99"/>
    <w:qFormat/>
    <w:rsid w:val="001A0CBD"/>
    <w:pPr>
      <w:ind w:firstLineChars="200" w:firstLine="420"/>
    </w:pPr>
  </w:style>
  <w:style w:type="character" w:customStyle="1" w:styleId="Char0">
    <w:name w:val="页眉 Char"/>
    <w:basedOn w:val="a0"/>
    <w:link w:val="a4"/>
    <w:uiPriority w:val="99"/>
    <w:qFormat/>
    <w:rsid w:val="001A0CB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3E02DB-C6B4-4DC8-B368-24973326AB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687</Words>
  <Characters>3916</Characters>
  <Application>Microsoft Office Word</Application>
  <DocSecurity>0</DocSecurity>
  <Lines>32</Lines>
  <Paragraphs>9</Paragraphs>
  <ScaleCrop>false</ScaleCrop>
  <Company>Hewlett-Packard Company</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刘晓峰</dc:creator>
  <cp:lastModifiedBy>袁蓉</cp:lastModifiedBy>
  <cp:revision>6</cp:revision>
  <dcterms:created xsi:type="dcterms:W3CDTF">2019-10-08T10:56:00Z</dcterms:created>
  <dcterms:modified xsi:type="dcterms:W3CDTF">2019-10-27T16:28:00Z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