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731D" w:rsidRPr="00BF18AF" w:rsidRDefault="00BF18AF" w:rsidP="00BF18AF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F18AF">
        <w:rPr>
          <w:rFonts w:ascii="仿宋" w:eastAsia="仿宋" w:hAnsi="仿宋" w:hint="eastAsia"/>
          <w:b/>
          <w:sz w:val="30"/>
          <w:szCs w:val="30"/>
        </w:rPr>
        <w:t>服装学院学生第一党支部“不忘初心、牢记使命”支部党员检视问题清单</w:t>
      </w:r>
    </w:p>
    <w:p w:rsidR="00BF18AF" w:rsidRDefault="00BF18AF" w:rsidP="00420F1C">
      <w:pPr>
        <w:jc w:val="left"/>
        <w:rPr>
          <w:rFonts w:ascii="仿宋" w:eastAsia="仿宋" w:hAnsi="仿宋"/>
          <w:b/>
          <w:sz w:val="24"/>
          <w:szCs w:val="24"/>
        </w:rPr>
      </w:pPr>
    </w:p>
    <w:p w:rsidR="00D6731D" w:rsidRPr="00420F1C" w:rsidRDefault="00D6731D" w:rsidP="00420F1C">
      <w:pPr>
        <w:jc w:val="left"/>
        <w:rPr>
          <w:rFonts w:ascii="仿宋" w:eastAsia="仿宋" w:hAnsi="仿宋"/>
          <w:b/>
          <w:sz w:val="24"/>
          <w:szCs w:val="24"/>
        </w:rPr>
      </w:pPr>
      <w:r w:rsidRPr="00420F1C">
        <w:rPr>
          <w:rFonts w:ascii="仿宋" w:eastAsia="仿宋" w:hAnsi="仿宋" w:hint="eastAsia"/>
          <w:b/>
          <w:sz w:val="24"/>
          <w:szCs w:val="24"/>
        </w:rPr>
        <w:t>孙琴：</w:t>
      </w:r>
    </w:p>
    <w:p w:rsidR="00D6731D" w:rsidRPr="00420F1C" w:rsidRDefault="00357828" w:rsidP="00420F1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对党的理论知识和党章体系学习力度不够，缺少联系实际问题的学习；</w:t>
      </w:r>
    </w:p>
    <w:p w:rsidR="00357828" w:rsidRPr="00420F1C" w:rsidRDefault="00357828" w:rsidP="00420F1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自身的示范代表性不够；</w:t>
      </w:r>
    </w:p>
    <w:p w:rsidR="00357828" w:rsidRPr="00420F1C" w:rsidRDefault="00420F1C" w:rsidP="00420F1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处理问题时较少运用唯物辩证的方法论。</w:t>
      </w:r>
    </w:p>
    <w:p w:rsidR="00357828" w:rsidRPr="00420F1C" w:rsidRDefault="00357828" w:rsidP="00420F1C">
      <w:pPr>
        <w:jc w:val="left"/>
        <w:rPr>
          <w:rFonts w:ascii="仿宋" w:eastAsia="仿宋" w:hAnsi="仿宋"/>
          <w:sz w:val="24"/>
          <w:szCs w:val="24"/>
        </w:rPr>
      </w:pPr>
    </w:p>
    <w:p w:rsidR="00D6731D" w:rsidRPr="00420F1C" w:rsidRDefault="00D6731D" w:rsidP="00420F1C">
      <w:pPr>
        <w:jc w:val="left"/>
        <w:rPr>
          <w:rFonts w:ascii="仿宋" w:eastAsia="仿宋" w:hAnsi="仿宋"/>
          <w:b/>
          <w:sz w:val="24"/>
          <w:szCs w:val="24"/>
        </w:rPr>
      </w:pPr>
      <w:r w:rsidRPr="00420F1C">
        <w:rPr>
          <w:rFonts w:ascii="仿宋" w:eastAsia="仿宋" w:hAnsi="仿宋" w:hint="eastAsia"/>
          <w:b/>
          <w:sz w:val="24"/>
          <w:szCs w:val="24"/>
        </w:rPr>
        <w:t>沈智莉：</w:t>
      </w:r>
    </w:p>
    <w:p w:rsidR="00357828" w:rsidRPr="00420F1C" w:rsidRDefault="00357828" w:rsidP="00420F1C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1、自身党的理论知识学习不够；</w:t>
      </w:r>
    </w:p>
    <w:p w:rsidR="00357828" w:rsidRPr="00420F1C" w:rsidRDefault="00357828" w:rsidP="00420F1C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2、对本支部党员同志关心不够；</w:t>
      </w:r>
    </w:p>
    <w:p w:rsidR="00D6731D" w:rsidRPr="00420F1C" w:rsidRDefault="00357828" w:rsidP="00420F1C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3、政治敏感度不高</w:t>
      </w:r>
      <w:r w:rsidRPr="00420F1C">
        <w:rPr>
          <w:rFonts w:ascii="仿宋" w:eastAsia="仿宋" w:hAnsi="仿宋" w:hint="eastAsia"/>
          <w:sz w:val="24"/>
          <w:szCs w:val="24"/>
        </w:rPr>
        <w:t>。</w:t>
      </w:r>
    </w:p>
    <w:p w:rsidR="00357828" w:rsidRPr="00420F1C" w:rsidRDefault="00357828" w:rsidP="00420F1C">
      <w:pPr>
        <w:jc w:val="left"/>
        <w:rPr>
          <w:rFonts w:ascii="仿宋" w:eastAsia="仿宋" w:hAnsi="仿宋"/>
          <w:sz w:val="24"/>
          <w:szCs w:val="24"/>
        </w:rPr>
      </w:pPr>
    </w:p>
    <w:p w:rsidR="00357828" w:rsidRPr="00420F1C" w:rsidRDefault="00D6731D" w:rsidP="00420F1C">
      <w:pPr>
        <w:jc w:val="left"/>
        <w:rPr>
          <w:rFonts w:ascii="仿宋" w:eastAsia="仿宋" w:hAnsi="仿宋"/>
          <w:b/>
          <w:sz w:val="24"/>
          <w:szCs w:val="24"/>
        </w:rPr>
      </w:pPr>
      <w:r w:rsidRPr="00420F1C">
        <w:rPr>
          <w:rFonts w:ascii="仿宋" w:eastAsia="仿宋" w:hAnsi="仿宋" w:hint="eastAsia"/>
          <w:b/>
          <w:sz w:val="24"/>
          <w:szCs w:val="24"/>
        </w:rPr>
        <w:t>董海宇：</w:t>
      </w:r>
    </w:p>
    <w:p w:rsidR="00E578ED" w:rsidRPr="00E578ED" w:rsidRDefault="00E578ED" w:rsidP="00E578ED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E578ED">
        <w:rPr>
          <w:rFonts w:ascii="仿宋" w:eastAsia="仿宋" w:hAnsi="仿宋"/>
          <w:sz w:val="24"/>
          <w:szCs w:val="24"/>
        </w:rPr>
        <w:t>理论学习方面。理论学习不足，联系实际不</w:t>
      </w:r>
      <w:r>
        <w:rPr>
          <w:rFonts w:ascii="仿宋" w:eastAsia="仿宋" w:hAnsi="仿宋"/>
          <w:sz w:val="24"/>
          <w:szCs w:val="24"/>
        </w:rPr>
        <w:t>够。缺乏个人学习计划，学习内容比较局限，不够系统全面和积极主动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E578ED" w:rsidRPr="00E578ED" w:rsidRDefault="00E578ED" w:rsidP="00E578ED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E578ED">
        <w:rPr>
          <w:rFonts w:ascii="仿宋" w:eastAsia="仿宋" w:hAnsi="仿宋"/>
          <w:sz w:val="24"/>
          <w:szCs w:val="24"/>
        </w:rPr>
        <w:t>思想政治方面。对于一些新</w:t>
      </w:r>
      <w:r>
        <w:rPr>
          <w:rFonts w:ascii="仿宋" w:eastAsia="仿宋" w:hAnsi="仿宋"/>
          <w:sz w:val="24"/>
          <w:szCs w:val="24"/>
        </w:rPr>
        <w:t>理论、新战略、新要求，缺乏深入思考和研究，实际应用结合不紧密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D6731D" w:rsidRPr="00420F1C" w:rsidRDefault="00E578ED" w:rsidP="00E578ED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E578ED">
        <w:rPr>
          <w:rFonts w:ascii="仿宋" w:eastAsia="仿宋" w:hAnsi="仿宋"/>
          <w:sz w:val="24"/>
          <w:szCs w:val="24"/>
        </w:rPr>
        <w:t>工作生活方面。在工作和生活遇到问题时，缺少分析问题原因，找准问题内在关系，从而研究出解决问题的方法和措施的过程。</w:t>
      </w:r>
    </w:p>
    <w:p w:rsidR="00D6731D" w:rsidRPr="00420F1C" w:rsidRDefault="00D6731D" w:rsidP="00420F1C">
      <w:pPr>
        <w:jc w:val="left"/>
        <w:rPr>
          <w:rFonts w:ascii="仿宋" w:eastAsia="仿宋" w:hAnsi="仿宋"/>
          <w:sz w:val="24"/>
          <w:szCs w:val="24"/>
        </w:rPr>
      </w:pPr>
    </w:p>
    <w:p w:rsidR="006F1305" w:rsidRPr="00420F1C" w:rsidRDefault="00805D06" w:rsidP="00420F1C">
      <w:pPr>
        <w:jc w:val="left"/>
        <w:rPr>
          <w:rFonts w:ascii="仿宋" w:eastAsia="仿宋" w:hAnsi="仿宋"/>
          <w:b/>
          <w:sz w:val="24"/>
          <w:szCs w:val="24"/>
        </w:rPr>
      </w:pPr>
      <w:r w:rsidRPr="00420F1C">
        <w:rPr>
          <w:rFonts w:ascii="仿宋" w:eastAsia="仿宋" w:hAnsi="仿宋" w:hint="eastAsia"/>
          <w:b/>
          <w:sz w:val="24"/>
          <w:szCs w:val="24"/>
        </w:rPr>
        <w:t>唐宋佳</w:t>
      </w:r>
      <w:r w:rsidR="00420F1C" w:rsidRPr="00420F1C">
        <w:rPr>
          <w:rFonts w:ascii="仿宋" w:eastAsia="仿宋" w:hAnsi="仿宋" w:hint="eastAsia"/>
          <w:b/>
          <w:sz w:val="28"/>
          <w:szCs w:val="28"/>
        </w:rPr>
        <w:t>：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1、对各方面工作不够了解，做事考虑不全面，经常出现举棋不定，</w:t>
      </w:r>
      <w:r w:rsidR="00420F1C" w:rsidRPr="00420F1C">
        <w:rPr>
          <w:rFonts w:ascii="仿宋" w:eastAsia="仿宋" w:hAnsi="仿宋" w:hint="eastAsia"/>
          <w:sz w:val="24"/>
          <w:szCs w:val="24"/>
        </w:rPr>
        <w:t>拖延等问题，经常等老师提出问题，才着手解决；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2、没有合理分配好政治理论学习和专业学习、工作实习的时间，造成理论学习的忽视。没有用足够的时间来学习感悟党内一些政策文件，对时事热点的敏锐度不够，对一些重大的决策意见没有充分发掘其深层次的内涵，难以将理论与实际相结合</w:t>
      </w:r>
      <w:r w:rsidR="00420F1C" w:rsidRPr="00420F1C">
        <w:rPr>
          <w:rFonts w:ascii="仿宋" w:eastAsia="仿宋" w:hAnsi="仿宋" w:hint="eastAsia"/>
          <w:sz w:val="24"/>
          <w:szCs w:val="24"/>
        </w:rPr>
        <w:t>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3、缺乏创新意识，对于支部党组织活动没有提出自己的看法和创意</w:t>
      </w:r>
      <w:r w:rsidR="00420F1C" w:rsidRPr="00420F1C">
        <w:rPr>
          <w:rFonts w:ascii="仿宋" w:eastAsia="仿宋" w:hAnsi="仿宋" w:hint="eastAsia"/>
          <w:sz w:val="24"/>
          <w:szCs w:val="24"/>
        </w:rPr>
        <w:t>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4、生活中不善于沟通，在工作和学习中遇到问题往往会憋在心里，不懂得主动分享，疏忽和入党申请者或入党积极分子的联系。</w:t>
      </w:r>
    </w:p>
    <w:p w:rsidR="006F1305" w:rsidRPr="00420F1C" w:rsidRDefault="006F1305" w:rsidP="00420F1C">
      <w:pPr>
        <w:jc w:val="left"/>
        <w:rPr>
          <w:rFonts w:ascii="仿宋" w:eastAsia="仿宋" w:hAnsi="仿宋"/>
          <w:sz w:val="24"/>
          <w:szCs w:val="24"/>
        </w:rPr>
      </w:pPr>
    </w:p>
    <w:p w:rsidR="006F1305" w:rsidRPr="00420F1C" w:rsidRDefault="00805D06" w:rsidP="00420F1C">
      <w:pPr>
        <w:jc w:val="left"/>
        <w:rPr>
          <w:rFonts w:ascii="仿宋" w:eastAsia="仿宋" w:hAnsi="仿宋"/>
          <w:b/>
          <w:sz w:val="24"/>
          <w:szCs w:val="24"/>
        </w:rPr>
      </w:pPr>
      <w:r w:rsidRPr="00420F1C">
        <w:rPr>
          <w:rFonts w:ascii="仿宋" w:eastAsia="仿宋" w:hAnsi="仿宋" w:hint="eastAsia"/>
          <w:b/>
          <w:sz w:val="24"/>
          <w:szCs w:val="24"/>
        </w:rPr>
        <w:t>吴旻洁</w:t>
      </w:r>
      <w:r w:rsidR="00420F1C" w:rsidRPr="00420F1C">
        <w:rPr>
          <w:rFonts w:ascii="仿宋" w:eastAsia="仿宋" w:hAnsi="仿宋" w:hint="eastAsia"/>
          <w:b/>
          <w:sz w:val="24"/>
          <w:szCs w:val="24"/>
        </w:rPr>
        <w:t>：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1、我的理论学习主动性不强</w:t>
      </w:r>
      <w:r w:rsidR="00420F1C" w:rsidRPr="00420F1C">
        <w:rPr>
          <w:rFonts w:ascii="仿宋" w:eastAsia="仿宋" w:hAnsi="仿宋" w:hint="eastAsia"/>
          <w:sz w:val="24"/>
          <w:szCs w:val="24"/>
        </w:rPr>
        <w:t>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2、对于身边发生的一些言论例如朋友</w:t>
      </w:r>
      <w:proofErr w:type="gramStart"/>
      <w:r w:rsidRPr="00420F1C">
        <w:rPr>
          <w:rFonts w:ascii="仿宋" w:eastAsia="仿宋" w:hAnsi="仿宋"/>
          <w:sz w:val="24"/>
          <w:szCs w:val="24"/>
        </w:rPr>
        <w:t>圈或者微博这些</w:t>
      </w:r>
      <w:proofErr w:type="gramEnd"/>
      <w:r w:rsidRPr="00420F1C">
        <w:rPr>
          <w:rFonts w:ascii="仿宋" w:eastAsia="仿宋" w:hAnsi="仿宋"/>
          <w:sz w:val="24"/>
          <w:szCs w:val="24"/>
        </w:rPr>
        <w:t>社交软件中的言论并没有及时的去阻止</w:t>
      </w:r>
      <w:r w:rsidR="00420F1C" w:rsidRPr="00420F1C">
        <w:rPr>
          <w:rFonts w:ascii="仿宋" w:eastAsia="仿宋" w:hAnsi="仿宋" w:hint="eastAsia"/>
          <w:sz w:val="24"/>
          <w:szCs w:val="24"/>
        </w:rPr>
        <w:t>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3、我在参加研讨会的时候不够积极，未能勇敢的发表自己的</w:t>
      </w:r>
      <w:r w:rsidR="00420F1C" w:rsidRPr="00420F1C">
        <w:rPr>
          <w:rFonts w:ascii="仿宋" w:eastAsia="仿宋" w:hAnsi="仿宋" w:hint="eastAsia"/>
          <w:sz w:val="24"/>
          <w:szCs w:val="24"/>
        </w:rPr>
        <w:t>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4、坚持学习一项技能的毅力不够坚定</w:t>
      </w:r>
      <w:r w:rsidR="00420F1C" w:rsidRPr="00420F1C">
        <w:rPr>
          <w:rFonts w:ascii="仿宋" w:eastAsia="仿宋" w:hAnsi="仿宋" w:hint="eastAsia"/>
          <w:sz w:val="24"/>
          <w:szCs w:val="24"/>
        </w:rPr>
        <w:t>；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5、学习工作上不够扎实，有些时候生活上一忙，会只求把活干完，不求质量</w:t>
      </w:r>
      <w:r w:rsidR="00420F1C" w:rsidRPr="00420F1C">
        <w:rPr>
          <w:rFonts w:ascii="仿宋" w:eastAsia="仿宋" w:hAnsi="仿宋" w:hint="eastAsia"/>
          <w:sz w:val="24"/>
          <w:szCs w:val="24"/>
        </w:rPr>
        <w:t>。</w:t>
      </w:r>
    </w:p>
    <w:p w:rsidR="006F1305" w:rsidRPr="00420F1C" w:rsidRDefault="006F1305" w:rsidP="00420F1C">
      <w:pPr>
        <w:jc w:val="left"/>
        <w:rPr>
          <w:rFonts w:ascii="仿宋" w:eastAsia="仿宋" w:hAnsi="仿宋"/>
          <w:sz w:val="24"/>
          <w:szCs w:val="24"/>
        </w:rPr>
      </w:pPr>
    </w:p>
    <w:p w:rsidR="006F1305" w:rsidRPr="00420F1C" w:rsidRDefault="00805D06" w:rsidP="00420F1C">
      <w:pPr>
        <w:jc w:val="left"/>
        <w:rPr>
          <w:rFonts w:ascii="仿宋" w:eastAsia="仿宋" w:hAnsi="仿宋"/>
          <w:b/>
          <w:sz w:val="24"/>
          <w:szCs w:val="24"/>
        </w:rPr>
      </w:pPr>
      <w:proofErr w:type="gramStart"/>
      <w:r w:rsidRPr="00420F1C">
        <w:rPr>
          <w:rFonts w:ascii="仿宋" w:eastAsia="仿宋" w:hAnsi="仿宋" w:hint="eastAsia"/>
          <w:b/>
          <w:sz w:val="24"/>
          <w:szCs w:val="24"/>
        </w:rPr>
        <w:t>顾奇琦</w:t>
      </w:r>
      <w:proofErr w:type="gramEnd"/>
      <w:r w:rsidR="00420F1C" w:rsidRPr="00420F1C">
        <w:rPr>
          <w:rFonts w:ascii="仿宋" w:eastAsia="仿宋" w:hAnsi="仿宋" w:hint="eastAsia"/>
          <w:b/>
          <w:sz w:val="24"/>
          <w:szCs w:val="24"/>
        </w:rPr>
        <w:t>：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lastRenderedPageBreak/>
        <w:t>1、做事不够稳重，成熟，在处理事情的时候不够细致，对问题深层次的思考不够。有时在处理工作的时候会粗心大意，忽略一些小细节。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2、党员需要随时以党员的行为准则来约束自己，时刻保持党员的自觉性，但是在实际学习生活中，并没有完完全全的遵守，以及没有随时随地发挥先锋模范作用，并且在日常工作中，主要以自己为先，比如在一些支部活动中，由于和自己学习的一些时间冲突，导致没有参加活动，自己的积极性也不高，有待提升。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3、忽视了政治理论的学习，主动学习的意识薄弱，比如在使用学习强国软件进行理论时事学习的时候，学习积极性不高，学习重要思想的时候有时只停留于表面，理论联系实际的能力还有待提升。</w:t>
      </w:r>
    </w:p>
    <w:p w:rsidR="006F1305" w:rsidRPr="00420F1C" w:rsidRDefault="006F1305" w:rsidP="00420F1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6F1305" w:rsidRPr="00420F1C" w:rsidRDefault="00805D06" w:rsidP="005415D1">
      <w:pPr>
        <w:jc w:val="left"/>
        <w:rPr>
          <w:rFonts w:ascii="仿宋" w:eastAsia="仿宋" w:hAnsi="仿宋"/>
          <w:b/>
          <w:sz w:val="24"/>
          <w:szCs w:val="24"/>
        </w:rPr>
      </w:pPr>
      <w:r w:rsidRPr="00420F1C">
        <w:rPr>
          <w:rFonts w:ascii="仿宋" w:eastAsia="仿宋" w:hAnsi="仿宋" w:hint="eastAsia"/>
          <w:b/>
          <w:sz w:val="24"/>
          <w:szCs w:val="24"/>
        </w:rPr>
        <w:t>闵涛</w:t>
      </w:r>
      <w:r w:rsidR="00420F1C" w:rsidRPr="00420F1C">
        <w:rPr>
          <w:rFonts w:ascii="仿宋" w:eastAsia="仿宋" w:hAnsi="仿宋" w:hint="eastAsia"/>
          <w:b/>
          <w:sz w:val="24"/>
          <w:szCs w:val="24"/>
        </w:rPr>
        <w:t>：</w:t>
      </w:r>
    </w:p>
    <w:p w:rsidR="006F1305" w:rsidRPr="00420F1C" w:rsidRDefault="00805D06" w:rsidP="00420F1C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 w:hint="eastAsia"/>
          <w:sz w:val="24"/>
          <w:szCs w:val="24"/>
        </w:rPr>
        <w:t>1、</w:t>
      </w:r>
      <w:r w:rsidRPr="00420F1C">
        <w:rPr>
          <w:rFonts w:ascii="仿宋" w:eastAsia="仿宋" w:hAnsi="仿宋"/>
          <w:sz w:val="24"/>
          <w:szCs w:val="24"/>
        </w:rPr>
        <w:t>在个人事务的处理上会占用过多的时间</w:t>
      </w:r>
      <w:r w:rsidR="00D6731D" w:rsidRPr="00420F1C">
        <w:rPr>
          <w:rFonts w:ascii="仿宋" w:eastAsia="仿宋" w:hAnsi="仿宋" w:hint="eastAsia"/>
          <w:sz w:val="24"/>
          <w:szCs w:val="24"/>
        </w:rPr>
        <w:t>，</w:t>
      </w:r>
      <w:r w:rsidRPr="00420F1C">
        <w:rPr>
          <w:rFonts w:ascii="仿宋" w:eastAsia="仿宋" w:hAnsi="仿宋"/>
          <w:sz w:val="24"/>
          <w:szCs w:val="24"/>
        </w:rPr>
        <w:t>导致组织活动的时间与内容都不够充分</w:t>
      </w:r>
      <w:r w:rsidRPr="00420F1C">
        <w:rPr>
          <w:rFonts w:ascii="仿宋" w:eastAsia="仿宋" w:hAnsi="仿宋" w:hint="eastAsia"/>
          <w:sz w:val="24"/>
          <w:szCs w:val="24"/>
        </w:rPr>
        <w:t>。</w:t>
      </w:r>
    </w:p>
    <w:p w:rsidR="006F1305" w:rsidRPr="00420F1C" w:rsidRDefault="00805D06" w:rsidP="00E578ED">
      <w:pPr>
        <w:jc w:val="left"/>
        <w:rPr>
          <w:rFonts w:ascii="仿宋" w:eastAsia="仿宋" w:hAnsi="仿宋"/>
          <w:sz w:val="24"/>
          <w:szCs w:val="24"/>
        </w:rPr>
      </w:pPr>
      <w:r w:rsidRPr="00420F1C">
        <w:rPr>
          <w:rFonts w:ascii="仿宋" w:eastAsia="仿宋" w:hAnsi="仿宋"/>
          <w:sz w:val="24"/>
          <w:szCs w:val="24"/>
        </w:rPr>
        <w:t>2</w:t>
      </w:r>
      <w:r w:rsidRPr="00420F1C">
        <w:rPr>
          <w:rFonts w:ascii="仿宋" w:eastAsia="仿宋" w:hAnsi="仿宋" w:hint="eastAsia"/>
          <w:sz w:val="24"/>
          <w:szCs w:val="24"/>
        </w:rPr>
        <w:t>、</w:t>
      </w:r>
      <w:r w:rsidRPr="00420F1C">
        <w:rPr>
          <w:rFonts w:ascii="仿宋" w:eastAsia="仿宋" w:hAnsi="仿宋"/>
          <w:sz w:val="24"/>
          <w:szCs w:val="24"/>
        </w:rPr>
        <w:t>党务党政的系统学习等时间海相对比较少之后应不断改进</w:t>
      </w:r>
      <w:r w:rsidRPr="00420F1C">
        <w:rPr>
          <w:rFonts w:ascii="仿宋" w:eastAsia="仿宋" w:hAnsi="仿宋" w:hint="eastAsia"/>
          <w:sz w:val="24"/>
          <w:szCs w:val="24"/>
        </w:rPr>
        <w:t>。</w:t>
      </w:r>
    </w:p>
    <w:p w:rsidR="00A60BE3" w:rsidRDefault="00A60BE3" w:rsidP="00420F1C">
      <w:pPr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:rsidR="00A60BE3" w:rsidRPr="00A60BE3" w:rsidRDefault="00A60BE3" w:rsidP="00A60BE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2019年9月30日</w:t>
      </w:r>
      <w:bookmarkStart w:id="0" w:name="_GoBack"/>
      <w:bookmarkEnd w:id="0"/>
    </w:p>
    <w:sectPr w:rsidR="00A60BE3" w:rsidRPr="00A6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0A" w:rsidRDefault="00B04C0A" w:rsidP="00D6731D">
      <w:r>
        <w:separator/>
      </w:r>
    </w:p>
  </w:endnote>
  <w:endnote w:type="continuationSeparator" w:id="0">
    <w:p w:rsidR="00B04C0A" w:rsidRDefault="00B04C0A" w:rsidP="00D6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0A" w:rsidRDefault="00B04C0A" w:rsidP="00D6731D">
      <w:r>
        <w:separator/>
      </w:r>
    </w:p>
  </w:footnote>
  <w:footnote w:type="continuationSeparator" w:id="0">
    <w:p w:rsidR="00B04C0A" w:rsidRDefault="00B04C0A" w:rsidP="00D6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34A"/>
    <w:multiLevelType w:val="hybridMultilevel"/>
    <w:tmpl w:val="F71A4DDE"/>
    <w:lvl w:ilvl="0" w:tplc="E9A06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05"/>
    <w:rsid w:val="00357828"/>
    <w:rsid w:val="00420F1C"/>
    <w:rsid w:val="005415D1"/>
    <w:rsid w:val="006F1305"/>
    <w:rsid w:val="00805D06"/>
    <w:rsid w:val="00A60BE3"/>
    <w:rsid w:val="00B04C0A"/>
    <w:rsid w:val="00BF18AF"/>
    <w:rsid w:val="00D6731D"/>
    <w:rsid w:val="00E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73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73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578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73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73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578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939</Characters>
  <Application>Microsoft Office Word</Application>
  <DocSecurity>0</DocSecurity>
  <Lines>7</Lines>
  <Paragraphs>2</Paragraphs>
  <ScaleCrop>false</ScaleCrop>
  <Company>china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Administrator</cp:lastModifiedBy>
  <cp:revision>9</cp:revision>
  <dcterms:created xsi:type="dcterms:W3CDTF">2019-03-05T12:24:00Z</dcterms:created>
  <dcterms:modified xsi:type="dcterms:W3CDTF">2019-09-30T02:59:00Z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2052-9.9.1</vt:lpwstr>
  </property>
</Properties>
</file>