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u w:val="single"/>
        </w:rPr>
      </w:pPr>
      <w:r>
        <w:rPr>
          <w:rFonts w:hint="eastAsia" w:ascii="仿宋" w:hAnsi="仿宋" w:eastAsia="仿宋" w:cs="仿宋"/>
          <w:b/>
          <w:bCs/>
          <w:color w:val="auto"/>
          <w:sz w:val="28"/>
          <w:szCs w:val="28"/>
          <w:u w:val="single"/>
          <w:lang w:val="en-US" w:eastAsia="zh-CN"/>
        </w:rPr>
        <w:t>艺术设计学院党委</w:t>
      </w:r>
      <w:r>
        <w:rPr>
          <w:rFonts w:hint="eastAsia" w:ascii="仿宋" w:hAnsi="仿宋" w:eastAsia="仿宋" w:cs="仿宋"/>
          <w:b/>
          <w:bCs/>
          <w:color w:val="auto"/>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u w:val="single"/>
          <w:lang w:eastAsia="zh-CN"/>
        </w:rPr>
      </w:pPr>
      <w:r>
        <w:rPr>
          <w:rFonts w:hint="eastAsia" w:ascii="仿宋" w:hAnsi="仿宋" w:eastAsia="仿宋" w:cs="仿宋"/>
          <w:b/>
          <w:bCs/>
          <w:color w:val="auto"/>
          <w:sz w:val="28"/>
          <w:szCs w:val="28"/>
          <w:u w:val="single"/>
        </w:rPr>
        <w:t>集体研讨</w:t>
      </w:r>
      <w:r>
        <w:rPr>
          <w:rFonts w:hint="eastAsia" w:ascii="仿宋" w:hAnsi="仿宋" w:eastAsia="仿宋" w:cs="仿宋"/>
          <w:b/>
          <w:bCs/>
          <w:color w:val="auto"/>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color w:val="auto"/>
          <w:sz w:val="28"/>
          <w:szCs w:val="28"/>
          <w:u w:val="single"/>
        </w:rPr>
      </w:pPr>
    </w:p>
    <w:p>
      <w:pPr>
        <w:keepNext w:val="0"/>
        <w:keepLines w:val="0"/>
        <w:pageBreakBefore w:val="0"/>
        <w:kinsoku/>
        <w:wordWrap/>
        <w:overflowPunct/>
        <w:topLinePunct w:val="0"/>
        <w:autoSpaceDE/>
        <w:autoSpaceDN/>
        <w:bidi w:val="0"/>
        <w:adjustRightInd/>
        <w:snapToGrid/>
        <w:spacing w:line="480" w:lineRule="exact"/>
        <w:ind w:left="1400" w:hanging="1400" w:hangingChars="500"/>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rPr>
        <w:t>研讨主题：艺术设计学院党委</w:t>
      </w:r>
      <w:r>
        <w:rPr>
          <w:rFonts w:hint="eastAsia" w:ascii="仿宋" w:hAnsi="仿宋" w:eastAsia="仿宋" w:cs="仿宋"/>
          <w:color w:val="auto"/>
          <w:sz w:val="28"/>
          <w:szCs w:val="28"/>
          <w:u w:val="single"/>
          <w:lang w:val="en-US" w:eastAsia="zh-CN"/>
        </w:rPr>
        <w:t>班子成员《榜样4》学习研讨会</w:t>
      </w:r>
    </w:p>
    <w:p>
      <w:pPr>
        <w:keepNext w:val="0"/>
        <w:keepLines w:val="0"/>
        <w:pageBreakBefore w:val="0"/>
        <w:kinsoku/>
        <w:wordWrap/>
        <w:overflowPunct/>
        <w:topLinePunct w:val="0"/>
        <w:autoSpaceDE/>
        <w:autoSpaceDN/>
        <w:bidi w:val="0"/>
        <w:adjustRightInd/>
        <w:snapToGrid/>
        <w:spacing w:line="480" w:lineRule="exact"/>
        <w:ind w:left="1400" w:hanging="1400" w:hangingChars="500"/>
        <w:textAlignment w:val="auto"/>
        <w:rPr>
          <w:rFonts w:hint="default"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研讨专题：</w:t>
      </w:r>
      <w:r>
        <w:rPr>
          <w:rFonts w:hint="eastAsia" w:ascii="仿宋" w:hAnsi="仿宋" w:eastAsia="仿宋"/>
          <w:color w:val="auto"/>
          <w:sz w:val="28"/>
          <w:szCs w:val="28"/>
          <w:u w:val="single"/>
        </w:rPr>
        <w:t>党性修养</w:t>
      </w:r>
      <w:r>
        <w:rPr>
          <w:rFonts w:ascii="仿宋" w:hAnsi="仿宋" w:eastAsia="仿宋"/>
          <w:color w:val="auto"/>
          <w:sz w:val="28"/>
          <w:szCs w:val="28"/>
          <w:u w:val="single"/>
        </w:rPr>
        <w:t>专题</w:t>
      </w:r>
      <w:r>
        <w:rPr>
          <w:rFonts w:hint="eastAsia" w:ascii="仿宋" w:hAnsi="仿宋" w:eastAsia="仿宋"/>
          <w:color w:val="auto"/>
          <w:sz w:val="28"/>
          <w:szCs w:val="28"/>
          <w:u w:val="single"/>
          <w:lang w:val="en-US" w:eastAsia="zh-CN"/>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研讨时间：  2019年</w:t>
      </w:r>
      <w:r>
        <w:rPr>
          <w:rFonts w:hint="eastAsia" w:ascii="仿宋" w:hAnsi="仿宋" w:eastAsia="仿宋" w:cs="仿宋"/>
          <w:color w:val="auto"/>
          <w:sz w:val="28"/>
          <w:szCs w:val="28"/>
          <w:u w:val="single"/>
          <w:lang w:val="en-US" w:eastAsia="zh-CN"/>
        </w:rPr>
        <w:t>10</w:t>
      </w:r>
      <w:r>
        <w:rPr>
          <w:rFonts w:hint="eastAsia" w:ascii="仿宋" w:hAnsi="仿宋" w:eastAsia="仿宋" w:cs="仿宋"/>
          <w:color w:val="auto"/>
          <w:sz w:val="28"/>
          <w:szCs w:val="28"/>
          <w:u w:val="single"/>
        </w:rPr>
        <w:t>月</w:t>
      </w:r>
      <w:r>
        <w:rPr>
          <w:rFonts w:hint="eastAsia" w:ascii="仿宋" w:hAnsi="仿宋" w:eastAsia="仿宋" w:cs="仿宋"/>
          <w:color w:val="auto"/>
          <w:sz w:val="28"/>
          <w:szCs w:val="28"/>
          <w:u w:val="single"/>
          <w:lang w:val="en-US" w:eastAsia="zh-CN"/>
        </w:rPr>
        <w:t>24</w:t>
      </w:r>
      <w:r>
        <w:rPr>
          <w:rFonts w:hint="eastAsia" w:ascii="仿宋" w:hAnsi="仿宋" w:eastAsia="仿宋" w:cs="仿宋"/>
          <w:color w:val="auto"/>
          <w:sz w:val="28"/>
          <w:szCs w:val="28"/>
          <w:u w:val="single"/>
        </w:rPr>
        <w:t>日</w:t>
      </w:r>
      <w:r>
        <w:rPr>
          <w:rFonts w:hint="eastAsia" w:ascii="仿宋" w:hAnsi="仿宋" w:eastAsia="仿宋" w:cs="仿宋"/>
          <w:color w:val="auto"/>
          <w:sz w:val="28"/>
          <w:szCs w:val="28"/>
          <w:u w:val="single"/>
          <w:lang w:val="en-US" w:eastAsia="zh-CN"/>
        </w:rPr>
        <w:t xml:space="preserve">-31日 </w:t>
      </w:r>
      <w:r>
        <w:rPr>
          <w:rFonts w:hint="eastAsia" w:ascii="仿宋" w:hAnsi="仿宋" w:eastAsia="仿宋" w:cs="仿宋"/>
          <w:color w:val="auto"/>
          <w:sz w:val="28"/>
          <w:szCs w:val="28"/>
          <w:u w:val="single"/>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 xml:space="preserve">研讨地点： </w:t>
      </w:r>
      <w:r>
        <w:rPr>
          <w:rFonts w:hint="eastAsia" w:ascii="仿宋" w:hAnsi="仿宋" w:eastAsia="仿宋" w:cs="仿宋"/>
          <w:color w:val="auto"/>
          <w:sz w:val="28"/>
          <w:szCs w:val="28"/>
          <w:u w:val="single"/>
          <w:lang w:val="en-US" w:eastAsia="zh-CN"/>
        </w:rPr>
        <w:t>个人自学研讨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发言内容：</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艺术设计学院和中韩多媒体设计学院党政班子成员</w:t>
      </w:r>
      <w:r>
        <w:rPr>
          <w:rFonts w:hint="eastAsia" w:ascii="仿宋" w:hAnsi="仿宋" w:eastAsia="仿宋" w:cs="仿宋"/>
          <w:color w:val="auto"/>
          <w:sz w:val="28"/>
          <w:szCs w:val="28"/>
          <w:u w:val="single"/>
          <w:lang w:val="en-US" w:eastAsia="zh-CN"/>
        </w:rPr>
        <w:t>对《榜样4》进行个人</w:t>
      </w:r>
      <w:r>
        <w:rPr>
          <w:rFonts w:hint="eastAsia" w:ascii="仿宋" w:hAnsi="仿宋" w:eastAsia="仿宋" w:cs="仿宋"/>
          <w:color w:val="auto"/>
          <w:sz w:val="28"/>
          <w:szCs w:val="28"/>
          <w:u w:val="single"/>
        </w:rPr>
        <w:t>学习研讨。</w:t>
      </w:r>
    </w:p>
    <w:p>
      <w:pPr>
        <w:keepNext w:val="0"/>
        <w:keepLines w:val="0"/>
        <w:pageBreakBefore w:val="0"/>
        <w:widowControl/>
        <w:suppressLineNumbers w:val="0"/>
        <w:shd w:val="clear" w:fill="FFFFFF"/>
        <w:kinsoku/>
        <w:wordWrap/>
        <w:overflowPunct/>
        <w:topLinePunct w:val="0"/>
        <w:autoSpaceDE/>
        <w:autoSpaceDN/>
        <w:bidi w:val="0"/>
        <w:adjustRightInd/>
        <w:snapToGrid/>
        <w:spacing w:line="480" w:lineRule="exact"/>
        <w:ind w:left="0" w:firstLine="0"/>
        <w:jc w:val="left"/>
        <w:textAlignment w:val="auto"/>
        <w:rPr>
          <w:rFonts w:hint="eastAsia" w:ascii="仿宋" w:hAnsi="仿宋" w:eastAsia="仿宋" w:cs="仿宋"/>
          <w:i w:val="0"/>
          <w:caps w:val="0"/>
          <w:color w:val="auto"/>
          <w:spacing w:val="0"/>
          <w:kern w:val="0"/>
          <w:sz w:val="28"/>
          <w:szCs w:val="28"/>
          <w:u w:val="single"/>
          <w:shd w:val="clear" w:fill="FFFFFF"/>
          <w:lang w:val="en-US" w:eastAsia="zh-CN" w:bidi="ar"/>
        </w:rPr>
      </w:pP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b/>
          <w:bCs/>
          <w:color w:val="auto"/>
          <w:sz w:val="28"/>
          <w:szCs w:val="28"/>
          <w:u w:val="single"/>
          <w:lang w:val="en-US" w:eastAsia="zh-CN"/>
        </w:rPr>
        <w:t>学院党委书记袁蓉讲到：</w:t>
      </w:r>
      <w:r>
        <w:rPr>
          <w:rFonts w:hint="eastAsia" w:ascii="仿宋" w:hAnsi="仿宋" w:eastAsia="仿宋" w:cs="仿宋"/>
          <w:i w:val="0"/>
          <w:caps w:val="0"/>
          <w:color w:val="auto"/>
          <w:spacing w:val="0"/>
          <w:kern w:val="0"/>
          <w:sz w:val="28"/>
          <w:szCs w:val="28"/>
          <w:u w:val="single"/>
          <w:shd w:val="clear" w:fill="FFFFFF"/>
          <w:lang w:val="en-US" w:eastAsia="zh-CN" w:bidi="ar"/>
        </w:rPr>
        <w:t>历史的洪流，奔腾不息，每个人都是天地之蜉蝣，沧海之一粟。有的人匆匆百年，不过黄土一抔。有的人却活得伟大，生时如泰山，沧海桑田初心不改，护得一方安泰；死后如群星，映照万千你我，给与力量，指明方向。我们要通过走近榜样，学做榜样，凝聚初心的力量，让生命开出璀璨之花。</w:t>
      </w:r>
    </w:p>
    <w:p>
      <w:pPr>
        <w:keepNext w:val="0"/>
        <w:keepLines w:val="0"/>
        <w:pageBreakBefore w:val="0"/>
        <w:widowControl/>
        <w:suppressLineNumbers w:val="0"/>
        <w:shd w:val="clear" w:fill="FFFFFF"/>
        <w:kinsoku/>
        <w:wordWrap/>
        <w:overflowPunct/>
        <w:topLinePunct w:val="0"/>
        <w:autoSpaceDE/>
        <w:autoSpaceDN/>
        <w:bidi w:val="0"/>
        <w:adjustRightInd/>
        <w:snapToGrid/>
        <w:spacing w:line="480" w:lineRule="exact"/>
        <w:ind w:left="0" w:firstLine="560" w:firstLineChars="200"/>
        <w:jc w:val="left"/>
        <w:textAlignment w:val="auto"/>
        <w:rPr>
          <w:rFonts w:hint="eastAsia" w:ascii="仿宋" w:hAnsi="仿宋" w:eastAsia="仿宋" w:cs="仿宋"/>
          <w:i w:val="0"/>
          <w:caps w:val="0"/>
          <w:color w:val="auto"/>
          <w:spacing w:val="0"/>
          <w:kern w:val="0"/>
          <w:sz w:val="28"/>
          <w:szCs w:val="28"/>
          <w:u w:val="single"/>
          <w:shd w:val="clear" w:fill="FFFFFF"/>
          <w:lang w:val="en-US" w:eastAsia="zh-CN" w:bidi="ar"/>
        </w:rPr>
      </w:pPr>
      <w:r>
        <w:rPr>
          <w:rStyle w:val="4"/>
          <w:rFonts w:hint="eastAsia" w:ascii="仿宋" w:hAnsi="仿宋" w:eastAsia="仿宋" w:cs="仿宋"/>
          <w:b w:val="0"/>
          <w:bCs/>
          <w:i w:val="0"/>
          <w:caps w:val="0"/>
          <w:color w:val="auto"/>
          <w:spacing w:val="0"/>
          <w:kern w:val="0"/>
          <w:sz w:val="28"/>
          <w:szCs w:val="28"/>
          <w:u w:val="single"/>
          <w:shd w:val="clear" w:fill="FFFFFF"/>
          <w:lang w:val="en-US" w:eastAsia="zh-CN" w:bidi="ar"/>
        </w:rPr>
        <w:t>学做榜样，我们要有“些小吾曹州县吏，一枝一叶总关情”的为民情怀。</w:t>
      </w:r>
      <w:r>
        <w:rPr>
          <w:rFonts w:hint="eastAsia" w:ascii="仿宋" w:hAnsi="仿宋" w:eastAsia="仿宋" w:cs="仿宋"/>
          <w:b w:val="0"/>
          <w:bCs/>
          <w:i w:val="0"/>
          <w:caps w:val="0"/>
          <w:color w:val="auto"/>
          <w:spacing w:val="0"/>
          <w:kern w:val="0"/>
          <w:sz w:val="28"/>
          <w:szCs w:val="28"/>
          <w:u w:val="single"/>
          <w:shd w:val="clear" w:fill="FFFFFF"/>
          <w:lang w:val="en-US" w:eastAsia="zh-CN" w:bidi="ar"/>
        </w:rPr>
        <w:t>树</w:t>
      </w:r>
      <w:r>
        <w:rPr>
          <w:rFonts w:hint="eastAsia" w:ascii="仿宋" w:hAnsi="仿宋" w:eastAsia="仿宋" w:cs="仿宋"/>
          <w:i w:val="0"/>
          <w:caps w:val="0"/>
          <w:color w:val="auto"/>
          <w:spacing w:val="0"/>
          <w:kern w:val="0"/>
          <w:sz w:val="28"/>
          <w:szCs w:val="28"/>
          <w:u w:val="single"/>
          <w:shd w:val="clear" w:fill="FFFFFF"/>
          <w:lang w:val="en-US" w:eastAsia="zh-CN" w:bidi="ar"/>
        </w:rPr>
        <w:t>高百丈，根茎深入大地汲取养分，枝干进行运输，叶片进行光合作用和呼吸作用。每一个组织位置上有高下，但都是整体的关键部分，都不可或缺。在为人民服务上，可能权力有大小、职位有高低，但为民情怀却并无成色差别，我们要做好每一颗“螺丝钉”，尽好职守好岗。“宁愿一人脏，换来全家净”的“环卫天使”——女子抽粪班李萌，俯下身子安心做事，以工作上的没有“存在感”，换来了居民生活环境上的干净无异味。</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auto"/>
          <w:sz w:val="28"/>
          <w:szCs w:val="28"/>
          <w:u w:val="single"/>
          <w:lang w:val="en-US" w:eastAsia="zh-CN"/>
        </w:rPr>
      </w:pPr>
      <w:r>
        <w:rPr>
          <w:rFonts w:hint="eastAsia" w:ascii="仿宋" w:hAnsi="仿宋" w:eastAsia="仿宋"/>
          <w:b/>
          <w:bCs/>
          <w:color w:val="auto"/>
          <w:sz w:val="28"/>
          <w:szCs w:val="28"/>
          <w:u w:val="single"/>
          <w:lang w:val="en-US" w:eastAsia="zh-CN"/>
        </w:rPr>
        <w:t>学院党委副书记、院长高瞩说：</w:t>
      </w:r>
      <w:r>
        <w:rPr>
          <w:rFonts w:hint="eastAsia" w:ascii="仿宋" w:hAnsi="仿宋" w:eastAsia="仿宋" w:cs="仿宋"/>
          <w:color w:val="auto"/>
          <w:sz w:val="28"/>
          <w:szCs w:val="28"/>
          <w:u w:val="single"/>
          <w:lang w:val="en-US" w:eastAsia="zh-CN"/>
        </w:rPr>
        <w:t>《榜样4》以“不忘初心,牢记使命”为主题,通过党员先进代表张富清、李连成、黄文秀、唐真亚、李萌、隋耀达和嫦娥四号工程党组织代表叶培建、孙泽洲、刘适等优秀共产党员的现场访谈，播放他们工作、生活中的真实故事，分享入党初心等形式，着力讲好新时代新故事，用平凡故事讲述深刻道理，用模范事迹诠释崇高理想，展现了共产党人不忘初心、牢记使命的执着坚守，彰显了共产党人信仰坚定，心系群众，勇于担当，甘于奉献的崇高品格，具有较强的思想性、艺术性和吸引力、感染力，是开展主题教育的生动教材。</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color w:val="auto"/>
          <w:sz w:val="28"/>
          <w:szCs w:val="28"/>
          <w:u w:val="single"/>
          <w:lang w:val="en-US" w:eastAsia="zh-CN"/>
        </w:rPr>
      </w:pPr>
      <w:r>
        <w:rPr>
          <w:rFonts w:hint="eastAsia" w:ascii="仿宋" w:hAnsi="仿宋" w:eastAsia="仿宋" w:cs="仿宋"/>
          <w:color w:val="auto"/>
          <w:sz w:val="28"/>
          <w:szCs w:val="28"/>
          <w:u w:val="single"/>
          <w:lang w:val="en-US" w:eastAsia="zh-CN"/>
        </w:rPr>
        <w:t>　　作为一名共产党员，舍我、忘我，时刻心系人民群众。学习榜样精神作为“不忘初心,牢记使命”主题教育重要内，切实做到向榜样学习，向榜样看齐，结合自己工作实际，当好榜样，作好表率，真心实意为人民造福。</w:t>
      </w:r>
    </w:p>
    <w:p>
      <w:pPr>
        <w:keepNext w:val="0"/>
        <w:keepLines w:val="0"/>
        <w:pageBreakBefore w:val="0"/>
        <w:widowControl/>
        <w:suppressLineNumbers w:val="0"/>
        <w:shd w:val="clear" w:fill="FFFFFF"/>
        <w:kinsoku/>
        <w:wordWrap/>
        <w:overflowPunct/>
        <w:topLinePunct w:val="0"/>
        <w:autoSpaceDE/>
        <w:autoSpaceDN/>
        <w:bidi w:val="0"/>
        <w:adjustRightInd/>
        <w:snapToGrid/>
        <w:spacing w:line="480" w:lineRule="exact"/>
        <w:ind w:left="0" w:firstLine="562" w:firstLineChars="200"/>
        <w:jc w:val="left"/>
        <w:textAlignment w:val="auto"/>
        <w:rPr>
          <w:rFonts w:hint="eastAsia"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u w:val="single"/>
          <w:lang w:val="en-US" w:eastAsia="zh-CN"/>
        </w:rPr>
        <w:t>学院党委副书记、中韩学院院长吴亚生：</w:t>
      </w:r>
      <w:r>
        <w:rPr>
          <w:rStyle w:val="4"/>
          <w:rFonts w:hint="eastAsia" w:ascii="仿宋" w:hAnsi="仿宋" w:eastAsia="仿宋" w:cs="仿宋"/>
          <w:b/>
          <w:i w:val="0"/>
          <w:caps w:val="0"/>
          <w:color w:val="auto"/>
          <w:spacing w:val="0"/>
          <w:kern w:val="0"/>
          <w:sz w:val="28"/>
          <w:szCs w:val="28"/>
          <w:u w:val="single"/>
          <w:shd w:val="clear" w:fill="FFFFFF"/>
          <w:lang w:val="en-US" w:eastAsia="zh-CN" w:bidi="ar"/>
        </w:rPr>
        <w:t>学做榜样，我们要有“苟利国家生死以，岂因</w:t>
      </w:r>
      <w:bookmarkStart w:id="2" w:name="_GoBack"/>
      <w:bookmarkEnd w:id="2"/>
      <w:r>
        <w:rPr>
          <w:rStyle w:val="4"/>
          <w:rFonts w:hint="eastAsia" w:ascii="仿宋" w:hAnsi="仿宋" w:eastAsia="仿宋" w:cs="仿宋"/>
          <w:b/>
          <w:i w:val="0"/>
          <w:caps w:val="0"/>
          <w:color w:val="auto"/>
          <w:spacing w:val="0"/>
          <w:kern w:val="0"/>
          <w:sz w:val="28"/>
          <w:szCs w:val="28"/>
          <w:u w:val="single"/>
          <w:shd w:val="clear" w:fill="FFFFFF"/>
          <w:lang w:val="en-US" w:eastAsia="zh-CN" w:bidi="ar"/>
        </w:rPr>
        <w:t>祸福避趋之”的勇敢无畏。</w:t>
      </w:r>
      <w:r>
        <w:rPr>
          <w:rFonts w:hint="eastAsia" w:ascii="仿宋" w:hAnsi="仿宋" w:eastAsia="仿宋" w:cs="仿宋"/>
          <w:i w:val="0"/>
          <w:caps w:val="0"/>
          <w:color w:val="auto"/>
          <w:spacing w:val="0"/>
          <w:kern w:val="0"/>
          <w:sz w:val="28"/>
          <w:szCs w:val="28"/>
          <w:u w:val="single"/>
          <w:shd w:val="clear" w:fill="FFFFFF"/>
          <w:lang w:val="en-US" w:eastAsia="zh-CN" w:bidi="ar"/>
        </w:rPr>
        <w:t>“本色英雄”张富清在入党时宣誓，“为党为人民我可以牺牲一切”，他是这么说也是这么做的。抗战时期总是担任“突击队员”，冒着枪林弹雨炸碉堡，深入敌人火力内部，为革命事业的胜利无私忘我、冲锋陷阵。和平建设年代，他又主动去情况复杂、偏远艰苦的湖北恩施地区，为祖国的发展攻坚克难。“扶贫之花”黄文秀，强降雨天气，心系村里群众的生命财产安全，舍生忘死，毅然赶赴一线……正是有着这些勇敢无畏的榜样存在，才能在一次次关键时刻为人民、为革命事业挽狂澜于既倒、扶大厦之将倾。</w:t>
      </w:r>
    </w:p>
    <w:p>
      <w:pPr>
        <w:keepNext w:val="0"/>
        <w:keepLines w:val="0"/>
        <w:pageBreakBefore w:val="0"/>
        <w:widowControl/>
        <w:suppressLineNumbers w:val="0"/>
        <w:shd w:val="clear" w:fill="FFFFFF"/>
        <w:kinsoku/>
        <w:wordWrap/>
        <w:overflowPunct/>
        <w:topLinePunct w:val="0"/>
        <w:autoSpaceDE/>
        <w:autoSpaceDN/>
        <w:bidi w:val="0"/>
        <w:adjustRightInd/>
        <w:snapToGrid/>
        <w:spacing w:line="480" w:lineRule="exact"/>
        <w:ind w:left="0" w:firstLine="562" w:firstLineChars="200"/>
        <w:jc w:val="left"/>
        <w:textAlignment w:val="auto"/>
        <w:rPr>
          <w:rFonts w:hint="eastAsia"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u w:val="single"/>
        </w:rPr>
        <w:t>学院党委副书记刘江说到：</w:t>
      </w:r>
      <w:r>
        <w:rPr>
          <w:rFonts w:hint="eastAsia" w:ascii="仿宋" w:hAnsi="仿宋" w:eastAsia="仿宋" w:cs="仿宋"/>
          <w:i w:val="0"/>
          <w:caps w:val="0"/>
          <w:color w:val="auto"/>
          <w:spacing w:val="0"/>
          <w:kern w:val="0"/>
          <w:sz w:val="28"/>
          <w:szCs w:val="28"/>
          <w:u w:val="single"/>
          <w:shd w:val="clear" w:fill="FFFFFF"/>
          <w:lang w:val="en-US" w:eastAsia="zh-CN" w:bidi="ar"/>
        </w:rPr>
        <w:t>学做榜样，要学习榜样不惧得失、敢于挺身而出的勇敢无畏，做党的事业最锋利的刀，为实现“为中华人民谋幸福，为中华民族谋复兴”的伟大使命披荆斩棘、勇敢前行。革命事业的成功，少不了这些各行各业的“榜样”们。他们在平凡中开拓进取，在困苦中乐观坚守，在逆境中严格磨砺，以默默无闻、无私奉献，凝铸着国魂、挺直着民族的脊梁、推动着社会的发展，他们都是时代的英雄。我们要在榜样如星的光辉照耀中，不断充盈自我、坚定脚步，为社会主义事业的建设拼搏奋斗！</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auto"/>
          <w:sz w:val="28"/>
          <w:szCs w:val="28"/>
          <w:u w:val="single"/>
        </w:rPr>
      </w:pPr>
      <w:r>
        <w:rPr>
          <w:rFonts w:hint="eastAsia" w:ascii="仿宋" w:hAnsi="仿宋" w:eastAsia="仿宋"/>
          <w:b/>
          <w:bCs/>
          <w:color w:val="auto"/>
          <w:sz w:val="28"/>
          <w:szCs w:val="28"/>
          <w:u w:val="single"/>
          <w:lang w:val="en-US" w:eastAsia="zh-CN"/>
        </w:rPr>
        <w:t>学院党委副书记马建立说：</w:t>
      </w:r>
      <w:r>
        <w:rPr>
          <w:rFonts w:hint="eastAsia" w:ascii="仿宋" w:hAnsi="仿宋" w:eastAsia="仿宋" w:cs="仿宋"/>
          <w:color w:val="auto"/>
          <w:sz w:val="28"/>
          <w:szCs w:val="28"/>
          <w:u w:val="single"/>
        </w:rPr>
        <w:t>2019年10月21日星期一晚上20:00我坐在电视剧前观看了《榜样4》，本次影片聚焦“不忘初心、牢记使命”主题，通过典型事迹再现、嘉宾现场访谈、重温入党誓词等形式，集中彰显优秀共产党员坚定信仰、担当作为、服务群众、无私奉献的精神风貌，深刻诠释中国共产党人不忘初心、牢记使命的执着坚守。</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u w:val="single"/>
        </w:rPr>
      </w:pPr>
      <w:r>
        <w:rPr>
          <w:rFonts w:hint="eastAsia" w:ascii="仿宋" w:hAnsi="仿宋" w:eastAsia="仿宋" w:cs="仿宋"/>
          <w:color w:val="auto"/>
          <w:sz w:val="28"/>
          <w:szCs w:val="28"/>
          <w:u w:val="single"/>
        </w:rPr>
        <w:t>以上系列的英雄榜样人物让我知道了什么是忠诚、担当、执着、朴实、创新、奉献，他们的事迹永远激励着我守初心、担使命，一个个感人的事迹，一步步坚定的脚印，一声声庄重的誓言，让我知道了何为榜样，明白了怎么去干的道理，坚定了为民请命的理想信念，增强了为民服务的宗旨意识，强化高标准严要求的职责担当精神，作为一名党员干部，我将履行自己无愧于人民的职责，全心全意为人民的教育事业奋斗终生。</w:t>
      </w:r>
    </w:p>
    <w:p>
      <w:pPr>
        <w:keepNext w:val="0"/>
        <w:keepLines w:val="0"/>
        <w:pageBreakBefore w:val="0"/>
        <w:widowControl/>
        <w:suppressLineNumbers w:val="0"/>
        <w:shd w:val="clear" w:fill="FFFFFF"/>
        <w:kinsoku/>
        <w:wordWrap/>
        <w:overflowPunct/>
        <w:topLinePunct w:val="0"/>
        <w:autoSpaceDE/>
        <w:autoSpaceDN/>
        <w:bidi w:val="0"/>
        <w:adjustRightInd/>
        <w:snapToGrid/>
        <w:spacing w:line="480" w:lineRule="exact"/>
        <w:ind w:left="0" w:firstLine="562" w:firstLineChars="200"/>
        <w:jc w:val="left"/>
        <w:textAlignment w:val="auto"/>
        <w:rPr>
          <w:rFonts w:hint="eastAsia"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u w:val="single"/>
          <w:lang w:val="en-US" w:eastAsia="zh-CN"/>
        </w:rPr>
        <w:t>学院党委委员、艺术设计学院院长李光安：</w:t>
      </w:r>
      <w:r>
        <w:rPr>
          <w:rFonts w:hint="eastAsia" w:ascii="仿宋" w:hAnsi="仿宋" w:eastAsia="仿宋" w:cs="仿宋"/>
          <w:i w:val="0"/>
          <w:caps w:val="0"/>
          <w:color w:val="auto"/>
          <w:spacing w:val="0"/>
          <w:kern w:val="0"/>
          <w:sz w:val="28"/>
          <w:szCs w:val="28"/>
          <w:u w:val="single"/>
          <w:shd w:val="clear" w:fill="FFFFFF"/>
          <w:lang w:val="en-US" w:eastAsia="zh-CN" w:bidi="ar"/>
        </w:rPr>
        <w:t>“大湖鸿雁”唐真亚一个人、一条船、20年、30万公里，为渔民承载起了“柴米油盐”的生活大事，架起了党与人民的一座桥。这些身边鲜活的榜样案例，告诉我们，小事也是要事，坚持为民服务的初心不改，才能巩固社会稳定的基石。</w:t>
      </w:r>
    </w:p>
    <w:p>
      <w:pPr>
        <w:keepNext w:val="0"/>
        <w:keepLines w:val="0"/>
        <w:pageBreakBefore w:val="0"/>
        <w:widowControl/>
        <w:suppressLineNumbers w:val="0"/>
        <w:shd w:val="clear" w:fill="FFFFFF"/>
        <w:kinsoku/>
        <w:wordWrap/>
        <w:overflowPunct/>
        <w:topLinePunct w:val="0"/>
        <w:autoSpaceDE/>
        <w:autoSpaceDN/>
        <w:bidi w:val="0"/>
        <w:adjustRightInd/>
        <w:snapToGrid/>
        <w:spacing w:line="480" w:lineRule="exact"/>
        <w:ind w:left="0" w:firstLine="562" w:firstLineChars="200"/>
        <w:jc w:val="left"/>
        <w:textAlignment w:val="auto"/>
        <w:rPr>
          <w:rFonts w:hint="eastAsia" w:ascii="仿宋" w:hAnsi="仿宋" w:eastAsia="仿宋" w:cs="仿宋"/>
          <w:color w:val="auto"/>
          <w:sz w:val="28"/>
          <w:szCs w:val="28"/>
          <w:u w:val="single"/>
        </w:rPr>
      </w:pPr>
      <w:r>
        <w:rPr>
          <w:rFonts w:hint="eastAsia" w:ascii="仿宋" w:hAnsi="仿宋" w:eastAsia="仿宋" w:cs="仿宋"/>
          <w:b/>
          <w:bCs/>
          <w:color w:val="auto"/>
          <w:sz w:val="28"/>
          <w:szCs w:val="28"/>
          <w:u w:val="single"/>
        </w:rPr>
        <w:t>院党委委员、中韩多媒体设计学院顾艺说</w:t>
      </w:r>
      <w:r>
        <w:rPr>
          <w:rFonts w:hint="eastAsia" w:ascii="仿宋" w:hAnsi="仿宋" w:eastAsia="仿宋" w:cs="仿宋"/>
          <w:color w:val="auto"/>
          <w:sz w:val="28"/>
          <w:szCs w:val="28"/>
          <w:u w:val="single"/>
        </w:rPr>
        <w:t>：</w:t>
      </w:r>
      <w:r>
        <w:rPr>
          <w:rStyle w:val="4"/>
          <w:rFonts w:hint="eastAsia" w:ascii="仿宋" w:hAnsi="仿宋" w:eastAsia="仿宋" w:cs="仿宋"/>
          <w:b w:val="0"/>
          <w:bCs/>
          <w:i w:val="0"/>
          <w:caps w:val="0"/>
          <w:color w:val="auto"/>
          <w:spacing w:val="0"/>
          <w:kern w:val="0"/>
          <w:sz w:val="28"/>
          <w:szCs w:val="28"/>
          <w:u w:val="single"/>
          <w:shd w:val="clear" w:fill="FFFFFF"/>
          <w:lang w:val="en-US" w:eastAsia="zh-CN" w:bidi="ar"/>
        </w:rPr>
        <w:t>学做榜样，我们要有“春蚕到死丝方尽，蜡炬成灰泪始干”的奉献精神。</w:t>
      </w:r>
      <w:r>
        <w:rPr>
          <w:rFonts w:hint="eastAsia" w:ascii="仿宋" w:hAnsi="仿宋" w:eastAsia="仿宋" w:cs="仿宋"/>
          <w:b w:val="0"/>
          <w:bCs/>
          <w:i w:val="0"/>
          <w:caps w:val="0"/>
          <w:color w:val="auto"/>
          <w:spacing w:val="0"/>
          <w:kern w:val="0"/>
          <w:sz w:val="28"/>
          <w:szCs w:val="28"/>
          <w:u w:val="single"/>
          <w:shd w:val="clear" w:fill="FFFFFF"/>
          <w:lang w:val="en-US" w:eastAsia="zh-CN" w:bidi="ar"/>
        </w:rPr>
        <w:t>“吃亏书记”李连成，时常挂在嘴边的是“</w:t>
      </w:r>
      <w:r>
        <w:rPr>
          <w:rFonts w:hint="eastAsia" w:ascii="仿宋" w:hAnsi="仿宋" w:eastAsia="仿宋" w:cs="仿宋"/>
          <w:i w:val="0"/>
          <w:caps w:val="0"/>
          <w:color w:val="auto"/>
          <w:spacing w:val="0"/>
          <w:kern w:val="0"/>
          <w:sz w:val="28"/>
          <w:szCs w:val="28"/>
          <w:u w:val="single"/>
          <w:shd w:val="clear" w:fill="FFFFFF"/>
          <w:lang w:val="en-US" w:eastAsia="zh-CN" w:bidi="ar"/>
        </w:rPr>
        <w:t>吃亏”两字。“能吃亏，晓是非，多吃亏，才能有人跟随”，李书记以“吃亏”的奉献精神，把身子摆进了群众中，把心贴近了群众心，带领群众干事创业奔小康。“扶贫硬汉”隋耀达、“揽月天团”嫦娥四号任务群体和千千万万工作在各行各业默默辛勤耕耘、无私奉献的共产党人，以个人的付出做黏合剂，把自身和群众粘在一块，以一人带动百人、乃至千人、万人，最终凝聚成磅礴的力量，推动国家、社会的发展。我们要学习榜样，学习他们的奉献精神，以自身微弱的“火苗”，点燃社会主义事业发展的“燎原之势”。</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b/>
          <w:bCs/>
          <w:color w:val="auto"/>
          <w:sz w:val="28"/>
          <w:szCs w:val="28"/>
          <w:u w:val="single"/>
          <w:lang w:val="en-US" w:eastAsia="zh-CN"/>
        </w:rPr>
      </w:pPr>
      <w:r>
        <w:rPr>
          <w:rFonts w:hint="eastAsia" w:ascii="仿宋" w:hAnsi="仿宋" w:eastAsia="仿宋" w:cs="仿宋"/>
          <w:b/>
          <w:bCs/>
          <w:color w:val="auto"/>
          <w:sz w:val="28"/>
          <w:szCs w:val="28"/>
          <w:u w:val="single"/>
          <w:lang w:val="en-US" w:eastAsia="zh-CN"/>
        </w:rPr>
        <w:t>艺术设计学院副院长任钟鸣谈到：</w:t>
      </w:r>
      <w:r>
        <w:rPr>
          <w:rFonts w:hint="eastAsia" w:ascii="仿宋" w:hAnsi="仿宋" w:eastAsia="仿宋" w:cs="仿宋"/>
          <w:color w:val="auto"/>
          <w:sz w:val="28"/>
          <w:szCs w:val="28"/>
          <w:u w:val="single"/>
        </w:rPr>
        <w:t>节目的开头以2019年5月31日习总书记开展“不忘初心、牢记使命”主题教育动员会为序幕，由中共中央组织部和中央广播电视总台联合录制。从第一个榜样的人物是“本色英雄”张富清老人，他始终跟党走，一句: “党指向哪里他就跟到哪里”，揭示了共产党人的心声；到“吃亏”书记李连成，他著名的口头禅：“当干部就应该吃亏”；到“扶贫之花”黄文秀，用青春的生命之歌谱写了一曲脱贫攻坚之歌；“大湖鸿雁”唐真亚，“环卫天使”李萌，扶贫硬汉隋耀达，揽月天团等无不让我感动万分。</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auto"/>
          <w:sz w:val="28"/>
          <w:szCs w:val="28"/>
          <w:u w:val="single"/>
        </w:rPr>
      </w:pPr>
      <w:r>
        <w:rPr>
          <w:rFonts w:hint="eastAsia" w:ascii="仿宋" w:hAnsi="仿宋" w:eastAsia="仿宋" w:cs="仿宋"/>
          <w:b/>
          <w:bCs/>
          <w:color w:val="auto"/>
          <w:sz w:val="28"/>
          <w:szCs w:val="28"/>
          <w:u w:val="single"/>
        </w:rPr>
        <w:t>中韩多媒体设计学院副院长徐蓉蓉</w:t>
      </w:r>
      <w:r>
        <w:rPr>
          <w:rFonts w:hint="eastAsia" w:ascii="仿宋" w:hAnsi="仿宋" w:eastAsia="仿宋" w:cs="仿宋"/>
          <w:color w:val="auto"/>
          <w:sz w:val="28"/>
          <w:szCs w:val="28"/>
          <w:u w:val="single"/>
        </w:rPr>
        <w:t>：我做到的仅仅是有责任的担当而没有做到无私地奉献。对于这份工作我仅做到的是出于情感的热情、对于党员们也是出于情感的关心，但是没有做到倾情投入。</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b/>
          <w:bCs/>
          <w:color w:val="auto"/>
          <w:sz w:val="28"/>
          <w:szCs w:val="28"/>
          <w:u w:val="single"/>
          <w:lang w:val="en-US" w:eastAsia="zh-CN"/>
        </w:rPr>
      </w:pPr>
      <w:r>
        <w:rPr>
          <w:rFonts w:hint="eastAsia" w:ascii="仿宋" w:hAnsi="仿宋" w:eastAsia="仿宋" w:cs="仿宋"/>
          <w:color w:val="auto"/>
          <w:sz w:val="28"/>
          <w:szCs w:val="28"/>
          <w:u w:val="single"/>
        </w:rPr>
        <w:t>在未来的工作岗位中，我的党和党的事业有了更深层的认识，对于责任有了更高度的追求。以后的工作红会坚定理想信念，坚守初心，向榜样学习，向榜样看齐，以锲而不舍、久久为功的精神劲头，为我国教育事业贡献力量。</w:t>
      </w:r>
    </w:p>
    <w:p>
      <w:pPr>
        <w:keepNext w:val="0"/>
        <w:keepLines w:val="0"/>
        <w:pageBreakBefore w:val="0"/>
        <w:kinsoku/>
        <w:wordWrap/>
        <w:overflowPunct/>
        <w:topLinePunct w:val="0"/>
        <w:autoSpaceDE/>
        <w:autoSpaceDN/>
        <w:bidi w:val="0"/>
        <w:adjustRightInd/>
        <w:snapToGrid/>
        <w:spacing w:line="480" w:lineRule="exact"/>
        <w:ind w:firstLine="562" w:firstLineChars="200"/>
        <w:textAlignment w:val="auto"/>
        <w:rPr>
          <w:rFonts w:hint="eastAsia" w:ascii="仿宋" w:hAnsi="仿宋" w:eastAsia="仿宋" w:cs="仿宋"/>
          <w:color w:val="auto"/>
          <w:sz w:val="28"/>
          <w:szCs w:val="28"/>
          <w:u w:val="single"/>
        </w:rPr>
      </w:pPr>
      <w:r>
        <w:rPr>
          <w:rFonts w:hint="eastAsia" w:ascii="仿宋" w:hAnsi="仿宋" w:eastAsia="仿宋" w:cs="仿宋"/>
          <w:b/>
          <w:bCs/>
          <w:color w:val="auto"/>
          <w:sz w:val="28"/>
          <w:szCs w:val="28"/>
          <w:u w:val="single"/>
          <w:lang w:val="en-US" w:eastAsia="zh-CN"/>
        </w:rPr>
        <w:t>艺术设计学院副院长刘芹谈到：</w:t>
      </w:r>
      <w:r>
        <w:rPr>
          <w:rFonts w:hint="eastAsia" w:ascii="仿宋" w:hAnsi="仿宋" w:eastAsia="仿宋" w:cs="仿宋"/>
          <w:color w:val="auto"/>
          <w:sz w:val="28"/>
          <w:szCs w:val="28"/>
          <w:u w:val="single"/>
        </w:rPr>
        <w:t>观看了专题节目《榜样4》。专题片中一个个平凡的先进人物，一幕幕感人肺腑的先进事迹，一颗颗为国为民的初心，感动着我，激励着我，也鼓励着我要如何做一名合格的中国共产党员，要如何做一名合格的人民教师。</w:t>
      </w:r>
    </w:p>
    <w:p>
      <w:pPr>
        <w:keepNext w:val="0"/>
        <w:keepLines w:val="0"/>
        <w:pageBreakBefore w:val="0"/>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仿宋"/>
          <w:color w:val="auto"/>
          <w:sz w:val="28"/>
          <w:szCs w:val="28"/>
          <w:u w:val="single"/>
          <w:lang w:val="en-US" w:eastAsia="zh-CN"/>
        </w:rPr>
      </w:pPr>
      <w:bookmarkStart w:id="0" w:name="OLE_LINK5"/>
      <w:bookmarkStart w:id="1" w:name="OLE_LINK6"/>
      <w:r>
        <w:rPr>
          <w:rFonts w:hint="eastAsia" w:ascii="仿宋" w:hAnsi="仿宋" w:eastAsia="仿宋" w:cs="仿宋"/>
          <w:color w:val="auto"/>
          <w:sz w:val="28"/>
          <w:szCs w:val="28"/>
          <w:u w:val="single"/>
        </w:rPr>
        <w:t>百色市乐业县新化镇百坭村党支部第一书记黄文秀</w:t>
      </w:r>
      <w:bookmarkEnd w:id="0"/>
      <w:bookmarkEnd w:id="1"/>
      <w:r>
        <w:rPr>
          <w:rFonts w:hint="eastAsia" w:ascii="仿宋" w:hAnsi="仿宋" w:eastAsia="仿宋" w:cs="仿宋"/>
          <w:color w:val="auto"/>
          <w:sz w:val="28"/>
          <w:szCs w:val="28"/>
          <w:u w:val="single"/>
        </w:rPr>
        <w:t>的先进事迹平凡又伟大，黄文秀同志倾情投入、心系群众、勇于担当、甘于奉献，用生命诠释了一名共产党员的初心。我也是一名党支部书记，但是我在党支部书记的工作岗位上远远没有向黄文秀同志那样做得务实，没有像她那样将党支部书记的职责与担当领悟地那么深刻。</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33141"/>
    <w:rsid w:val="05C7639E"/>
    <w:rsid w:val="08A508F3"/>
    <w:rsid w:val="0F0504A2"/>
    <w:rsid w:val="368D714D"/>
    <w:rsid w:val="37E94BD8"/>
    <w:rsid w:val="3AF25804"/>
    <w:rsid w:val="40797F24"/>
    <w:rsid w:val="6451030B"/>
    <w:rsid w:val="7F3E6FD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xx</cp:lastModifiedBy>
  <dcterms:modified xsi:type="dcterms:W3CDTF">2019-11-26T12:39:57Z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