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5F8" w:rsidRPr="001D6118" w:rsidRDefault="005705F8" w:rsidP="005705F8">
      <w:pPr>
        <w:rPr>
          <w:rFonts w:ascii="黑体" w:eastAsia="黑体" w:hAnsi="黑体"/>
          <w:sz w:val="28"/>
          <w:szCs w:val="36"/>
        </w:rPr>
      </w:pPr>
    </w:p>
    <w:p w:rsidR="005705F8" w:rsidRPr="00047BCA" w:rsidRDefault="00961664" w:rsidP="005705F8">
      <w:pPr>
        <w:jc w:val="center"/>
        <w:rPr>
          <w:rFonts w:ascii="黑体" w:eastAsia="黑体" w:hAnsi="黑体"/>
          <w:b/>
          <w:sz w:val="36"/>
          <w:szCs w:val="36"/>
        </w:rPr>
      </w:pPr>
      <w:r>
        <w:rPr>
          <w:rFonts w:ascii="黑体" w:eastAsia="黑体" w:hAnsi="黑体" w:hint="eastAsia"/>
          <w:b/>
          <w:sz w:val="36"/>
          <w:szCs w:val="36"/>
        </w:rPr>
        <w:t>史纲</w:t>
      </w:r>
      <w:r w:rsidR="005705F8" w:rsidRPr="00047BCA">
        <w:rPr>
          <w:rFonts w:ascii="黑体" w:eastAsia="黑体" w:hAnsi="黑体" w:hint="eastAsia"/>
          <w:b/>
          <w:sz w:val="36"/>
          <w:szCs w:val="36"/>
        </w:rPr>
        <w:t>党小组会会议记录表</w:t>
      </w:r>
    </w:p>
    <w:tbl>
      <w:tblPr>
        <w:tblStyle w:val="a5"/>
        <w:tblW w:w="0" w:type="auto"/>
        <w:tblLook w:val="04A0" w:firstRow="1" w:lastRow="0" w:firstColumn="1" w:lastColumn="0" w:noHBand="0" w:noVBand="1"/>
      </w:tblPr>
      <w:tblGrid>
        <w:gridCol w:w="1951"/>
        <w:gridCol w:w="2268"/>
        <w:gridCol w:w="2254"/>
        <w:gridCol w:w="2049"/>
      </w:tblGrid>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会议时间</w:t>
            </w:r>
          </w:p>
        </w:tc>
        <w:tc>
          <w:tcPr>
            <w:tcW w:w="2268" w:type="dxa"/>
            <w:vAlign w:val="center"/>
          </w:tcPr>
          <w:p w:rsidR="005705F8" w:rsidRPr="00FC2571" w:rsidRDefault="00961664" w:rsidP="00961664">
            <w:pPr>
              <w:jc w:val="center"/>
              <w:rPr>
                <w:rFonts w:ascii="仿宋" w:eastAsia="仿宋" w:hAnsi="仿宋"/>
                <w:sz w:val="28"/>
                <w:szCs w:val="30"/>
              </w:rPr>
            </w:pPr>
            <w:r>
              <w:rPr>
                <w:rFonts w:ascii="仿宋" w:eastAsia="仿宋" w:hAnsi="仿宋" w:hint="eastAsia"/>
                <w:sz w:val="28"/>
                <w:szCs w:val="30"/>
              </w:rPr>
              <w:t>2019.</w:t>
            </w:r>
            <w:r w:rsidR="0065305C">
              <w:rPr>
                <w:rFonts w:ascii="仿宋" w:eastAsia="仿宋" w:hAnsi="仿宋" w:hint="eastAsia"/>
                <w:sz w:val="28"/>
                <w:szCs w:val="30"/>
              </w:rPr>
              <w:t>9</w:t>
            </w:r>
            <w:r>
              <w:rPr>
                <w:rFonts w:ascii="仿宋" w:eastAsia="仿宋" w:hAnsi="仿宋" w:hint="eastAsia"/>
                <w:sz w:val="28"/>
                <w:szCs w:val="30"/>
              </w:rPr>
              <w:t>.</w:t>
            </w:r>
            <w:r w:rsidR="0065305C">
              <w:rPr>
                <w:rFonts w:ascii="仿宋" w:eastAsia="仿宋" w:hAnsi="仿宋" w:hint="eastAsia"/>
                <w:sz w:val="28"/>
                <w:szCs w:val="30"/>
              </w:rPr>
              <w:t>27</w:t>
            </w:r>
          </w:p>
        </w:tc>
        <w:tc>
          <w:tcPr>
            <w:tcW w:w="2254"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会议地点</w:t>
            </w:r>
          </w:p>
        </w:tc>
        <w:tc>
          <w:tcPr>
            <w:tcW w:w="2049" w:type="dxa"/>
            <w:vAlign w:val="center"/>
          </w:tcPr>
          <w:p w:rsidR="005705F8" w:rsidRPr="00FC2571" w:rsidRDefault="00961664" w:rsidP="00961664">
            <w:pPr>
              <w:jc w:val="center"/>
              <w:rPr>
                <w:rFonts w:ascii="仿宋" w:eastAsia="仿宋" w:hAnsi="仿宋"/>
                <w:sz w:val="28"/>
                <w:szCs w:val="30"/>
              </w:rPr>
            </w:pPr>
            <w:r>
              <w:rPr>
                <w:rFonts w:ascii="仿宋" w:eastAsia="仿宋" w:hAnsi="仿宋" w:hint="eastAsia"/>
                <w:sz w:val="28"/>
                <w:szCs w:val="30"/>
              </w:rPr>
              <w:t>行政楼</w:t>
            </w:r>
            <w:r w:rsidR="0065305C">
              <w:rPr>
                <w:rFonts w:ascii="仿宋" w:eastAsia="仿宋" w:hAnsi="仿宋" w:hint="eastAsia"/>
                <w:sz w:val="28"/>
                <w:szCs w:val="30"/>
              </w:rPr>
              <w:t>909</w:t>
            </w:r>
          </w:p>
        </w:tc>
      </w:tr>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主持人</w:t>
            </w:r>
          </w:p>
        </w:tc>
        <w:tc>
          <w:tcPr>
            <w:tcW w:w="2268" w:type="dxa"/>
            <w:vAlign w:val="center"/>
          </w:tcPr>
          <w:p w:rsidR="005705F8" w:rsidRPr="00FC2571" w:rsidRDefault="00961664" w:rsidP="00961664">
            <w:pPr>
              <w:jc w:val="center"/>
              <w:rPr>
                <w:rFonts w:ascii="仿宋" w:eastAsia="仿宋" w:hAnsi="仿宋"/>
                <w:sz w:val="28"/>
                <w:szCs w:val="30"/>
              </w:rPr>
            </w:pPr>
            <w:r>
              <w:rPr>
                <w:rFonts w:ascii="仿宋" w:eastAsia="仿宋" w:hAnsi="仿宋" w:hint="eastAsia"/>
                <w:sz w:val="28"/>
                <w:szCs w:val="30"/>
              </w:rPr>
              <w:t>于凯</w:t>
            </w:r>
          </w:p>
        </w:tc>
        <w:tc>
          <w:tcPr>
            <w:tcW w:w="2254"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记录人</w:t>
            </w:r>
          </w:p>
        </w:tc>
        <w:tc>
          <w:tcPr>
            <w:tcW w:w="2049" w:type="dxa"/>
            <w:vAlign w:val="center"/>
          </w:tcPr>
          <w:p w:rsidR="005705F8" w:rsidRPr="00FC2571" w:rsidRDefault="0065305C" w:rsidP="00961664">
            <w:pPr>
              <w:jc w:val="center"/>
              <w:rPr>
                <w:rFonts w:ascii="仿宋" w:eastAsia="仿宋" w:hAnsi="仿宋"/>
                <w:sz w:val="28"/>
                <w:szCs w:val="30"/>
              </w:rPr>
            </w:pPr>
            <w:r>
              <w:rPr>
                <w:rFonts w:ascii="仿宋" w:eastAsia="仿宋" w:hAnsi="仿宋" w:hint="eastAsia"/>
                <w:sz w:val="28"/>
                <w:szCs w:val="30"/>
              </w:rPr>
              <w:t>梁志平</w:t>
            </w:r>
          </w:p>
        </w:tc>
      </w:tr>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出席人员</w:t>
            </w:r>
          </w:p>
        </w:tc>
        <w:tc>
          <w:tcPr>
            <w:tcW w:w="6571" w:type="dxa"/>
            <w:gridSpan w:val="3"/>
            <w:vAlign w:val="center"/>
          </w:tcPr>
          <w:p w:rsidR="005705F8" w:rsidRPr="00FC2571" w:rsidRDefault="0065305C" w:rsidP="0065305C">
            <w:pPr>
              <w:rPr>
                <w:rFonts w:ascii="仿宋" w:eastAsia="仿宋" w:hAnsi="仿宋"/>
                <w:sz w:val="28"/>
                <w:szCs w:val="30"/>
              </w:rPr>
            </w:pPr>
            <w:r>
              <w:rPr>
                <w:rFonts w:ascii="仿宋" w:eastAsia="仿宋" w:hAnsi="仿宋" w:hint="eastAsia"/>
                <w:sz w:val="24"/>
                <w:szCs w:val="30"/>
              </w:rPr>
              <w:t>吴超、于凯、梁志平、张烨、娄敏、付楠</w:t>
            </w:r>
            <w:r w:rsidR="00961664" w:rsidRPr="00961664">
              <w:rPr>
                <w:rFonts w:ascii="仿宋" w:eastAsia="仿宋" w:hAnsi="仿宋" w:hint="eastAsia"/>
                <w:sz w:val="24"/>
                <w:szCs w:val="30"/>
              </w:rPr>
              <w:t>、何乃恩、宋立州</w:t>
            </w:r>
          </w:p>
        </w:tc>
      </w:tr>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列席人员</w:t>
            </w:r>
          </w:p>
        </w:tc>
        <w:tc>
          <w:tcPr>
            <w:tcW w:w="6571" w:type="dxa"/>
            <w:gridSpan w:val="3"/>
            <w:vAlign w:val="center"/>
          </w:tcPr>
          <w:p w:rsidR="005705F8" w:rsidRPr="00FC2571" w:rsidRDefault="00961664" w:rsidP="00A55985">
            <w:pPr>
              <w:rPr>
                <w:rFonts w:ascii="仿宋" w:eastAsia="仿宋" w:hAnsi="仿宋"/>
                <w:sz w:val="28"/>
                <w:szCs w:val="30"/>
              </w:rPr>
            </w:pPr>
            <w:r>
              <w:rPr>
                <w:rFonts w:ascii="仿宋" w:eastAsia="仿宋" w:hAnsi="仿宋" w:hint="eastAsia"/>
                <w:sz w:val="28"/>
                <w:szCs w:val="30"/>
              </w:rPr>
              <w:t>无</w:t>
            </w:r>
          </w:p>
        </w:tc>
      </w:tr>
      <w:tr w:rsidR="005705F8" w:rsidRPr="00FC2571" w:rsidTr="00A55985">
        <w:tc>
          <w:tcPr>
            <w:tcW w:w="1951" w:type="dxa"/>
            <w:vAlign w:val="center"/>
          </w:tcPr>
          <w:p w:rsidR="005705F8" w:rsidRPr="00FC2571" w:rsidRDefault="005705F8" w:rsidP="00A55985">
            <w:pPr>
              <w:jc w:val="center"/>
              <w:rPr>
                <w:rFonts w:ascii="仿宋" w:eastAsia="仿宋" w:hAnsi="仿宋"/>
                <w:sz w:val="28"/>
                <w:szCs w:val="30"/>
              </w:rPr>
            </w:pPr>
            <w:r w:rsidRPr="00FC2571">
              <w:rPr>
                <w:rFonts w:ascii="仿宋" w:eastAsia="仿宋" w:hAnsi="仿宋" w:hint="eastAsia"/>
                <w:sz w:val="28"/>
                <w:szCs w:val="30"/>
              </w:rPr>
              <w:t>缺席人员</w:t>
            </w:r>
          </w:p>
        </w:tc>
        <w:tc>
          <w:tcPr>
            <w:tcW w:w="6571" w:type="dxa"/>
            <w:gridSpan w:val="3"/>
            <w:vAlign w:val="center"/>
          </w:tcPr>
          <w:p w:rsidR="005705F8" w:rsidRPr="00FC2571" w:rsidRDefault="00961664" w:rsidP="00A55985">
            <w:pPr>
              <w:rPr>
                <w:rFonts w:ascii="仿宋" w:eastAsia="仿宋" w:hAnsi="仿宋"/>
                <w:sz w:val="28"/>
                <w:szCs w:val="30"/>
              </w:rPr>
            </w:pPr>
            <w:r>
              <w:rPr>
                <w:rFonts w:ascii="仿宋" w:eastAsia="仿宋" w:hAnsi="仿宋" w:hint="eastAsia"/>
                <w:sz w:val="28"/>
                <w:szCs w:val="30"/>
              </w:rPr>
              <w:t>无</w:t>
            </w:r>
          </w:p>
        </w:tc>
      </w:tr>
      <w:tr w:rsidR="005705F8" w:rsidRPr="00FC2571" w:rsidTr="00A55985">
        <w:tc>
          <w:tcPr>
            <w:tcW w:w="8522" w:type="dxa"/>
            <w:gridSpan w:val="4"/>
            <w:vAlign w:val="center"/>
          </w:tcPr>
          <w:p w:rsidR="005705F8" w:rsidRPr="00FC2571" w:rsidRDefault="005705F8" w:rsidP="00A55985">
            <w:pPr>
              <w:jc w:val="center"/>
              <w:rPr>
                <w:rFonts w:ascii="仿宋" w:eastAsia="仿宋" w:hAnsi="仿宋"/>
                <w:sz w:val="28"/>
                <w:szCs w:val="30"/>
              </w:rPr>
            </w:pPr>
            <w:r>
              <w:rPr>
                <w:rFonts w:ascii="仿宋" w:eastAsia="仿宋" w:hAnsi="仿宋" w:hint="eastAsia"/>
                <w:sz w:val="28"/>
                <w:szCs w:val="30"/>
              </w:rPr>
              <w:t>会议</w:t>
            </w:r>
            <w:r w:rsidRPr="00FC2571">
              <w:rPr>
                <w:rFonts w:ascii="仿宋" w:eastAsia="仿宋" w:hAnsi="仿宋" w:hint="eastAsia"/>
                <w:sz w:val="28"/>
                <w:szCs w:val="30"/>
              </w:rPr>
              <w:t>内容</w:t>
            </w:r>
          </w:p>
        </w:tc>
      </w:tr>
      <w:tr w:rsidR="005705F8" w:rsidTr="00A55985">
        <w:trPr>
          <w:trHeight w:val="8637"/>
        </w:trPr>
        <w:tc>
          <w:tcPr>
            <w:tcW w:w="8522" w:type="dxa"/>
            <w:gridSpan w:val="4"/>
            <w:vAlign w:val="center"/>
          </w:tcPr>
          <w:p w:rsidR="00961664" w:rsidRPr="00993B53" w:rsidRDefault="00961664" w:rsidP="0065305C">
            <w:pPr>
              <w:ind w:firstLineChars="200" w:firstLine="480"/>
              <w:jc w:val="left"/>
              <w:rPr>
                <w:rFonts w:ascii="仿宋" w:eastAsia="仿宋" w:hAnsi="仿宋"/>
                <w:sz w:val="24"/>
                <w:szCs w:val="30"/>
              </w:rPr>
            </w:pPr>
            <w:r w:rsidRPr="00993B53">
              <w:rPr>
                <w:rFonts w:ascii="仿宋" w:eastAsia="仿宋" w:hAnsi="仿宋" w:hint="eastAsia"/>
                <w:sz w:val="24"/>
                <w:szCs w:val="30"/>
              </w:rPr>
              <w:t>于凯：</w:t>
            </w:r>
          </w:p>
          <w:p w:rsidR="00104722" w:rsidRPr="00993B53" w:rsidRDefault="00961664" w:rsidP="0065305C">
            <w:pPr>
              <w:ind w:firstLineChars="200" w:firstLine="480"/>
              <w:jc w:val="left"/>
              <w:rPr>
                <w:rFonts w:ascii="仿宋" w:eastAsia="仿宋" w:hAnsi="仿宋"/>
                <w:sz w:val="24"/>
                <w:szCs w:val="30"/>
              </w:rPr>
            </w:pPr>
            <w:r w:rsidRPr="00993B53">
              <w:rPr>
                <w:rFonts w:ascii="仿宋" w:eastAsia="仿宋" w:hAnsi="仿宋" w:hint="eastAsia"/>
                <w:sz w:val="24"/>
                <w:szCs w:val="30"/>
              </w:rPr>
              <w:t>本次会议应到</w:t>
            </w:r>
            <w:r w:rsidR="0065305C">
              <w:rPr>
                <w:rFonts w:ascii="仿宋" w:eastAsia="仿宋" w:hAnsi="仿宋" w:hint="eastAsia"/>
                <w:sz w:val="24"/>
                <w:szCs w:val="30"/>
              </w:rPr>
              <w:t>8</w:t>
            </w:r>
            <w:r w:rsidRPr="00993B53">
              <w:rPr>
                <w:rFonts w:ascii="仿宋" w:eastAsia="仿宋" w:hAnsi="仿宋" w:hint="eastAsia"/>
                <w:sz w:val="24"/>
                <w:szCs w:val="30"/>
              </w:rPr>
              <w:t>人，实际到会</w:t>
            </w:r>
            <w:r w:rsidR="0065305C">
              <w:rPr>
                <w:rFonts w:ascii="仿宋" w:eastAsia="仿宋" w:hAnsi="仿宋" w:hint="eastAsia"/>
                <w:sz w:val="24"/>
                <w:szCs w:val="30"/>
              </w:rPr>
              <w:t>8</w:t>
            </w:r>
            <w:r w:rsidRPr="00993B53">
              <w:rPr>
                <w:rFonts w:ascii="仿宋" w:eastAsia="仿宋" w:hAnsi="仿宋" w:hint="eastAsia"/>
                <w:sz w:val="24"/>
                <w:szCs w:val="30"/>
              </w:rPr>
              <w:t>人，符合要求，可以开会。</w:t>
            </w:r>
            <w:r w:rsidR="00EA1F61" w:rsidRPr="00993B53">
              <w:rPr>
                <w:rFonts w:ascii="仿宋" w:eastAsia="仿宋" w:hAnsi="仿宋" w:hint="eastAsia"/>
                <w:sz w:val="24"/>
                <w:szCs w:val="30"/>
              </w:rPr>
              <w:t>本次会议主要议题为</w:t>
            </w:r>
            <w:r w:rsidR="00104722" w:rsidRPr="00993B53">
              <w:rPr>
                <w:rFonts w:ascii="仿宋" w:eastAsia="仿宋" w:hAnsi="仿宋" w:hint="eastAsia"/>
                <w:sz w:val="24"/>
                <w:szCs w:val="30"/>
              </w:rPr>
              <w:t>学习</w:t>
            </w:r>
            <w:r w:rsidR="00AB73F9" w:rsidRPr="00993B53">
              <w:rPr>
                <w:rFonts w:ascii="仿宋" w:eastAsia="仿宋" w:hAnsi="仿宋" w:hint="eastAsia"/>
                <w:sz w:val="24"/>
                <w:szCs w:val="30"/>
              </w:rPr>
              <w:t>习近平总书记</w:t>
            </w:r>
            <w:r w:rsidR="0065305C">
              <w:rPr>
                <w:rFonts w:ascii="仿宋" w:eastAsia="仿宋" w:hAnsi="仿宋" w:hint="eastAsia"/>
                <w:sz w:val="24"/>
                <w:szCs w:val="30"/>
              </w:rPr>
              <w:t>关于</w:t>
            </w:r>
            <w:r w:rsidR="00AB73F9" w:rsidRPr="00993B53">
              <w:rPr>
                <w:rFonts w:ascii="仿宋" w:eastAsia="仿宋" w:hAnsi="仿宋" w:hint="eastAsia"/>
                <w:sz w:val="24"/>
                <w:szCs w:val="30"/>
              </w:rPr>
              <w:t>不忘初心、牢记使命主题教育</w:t>
            </w:r>
            <w:r w:rsidR="0065305C">
              <w:rPr>
                <w:rFonts w:ascii="仿宋" w:eastAsia="仿宋" w:hAnsi="仿宋" w:hint="eastAsia"/>
                <w:sz w:val="24"/>
                <w:szCs w:val="30"/>
              </w:rPr>
              <w:t>论述摘编</w:t>
            </w:r>
            <w:r w:rsidR="00104722" w:rsidRPr="00993B53">
              <w:rPr>
                <w:rFonts w:ascii="仿宋" w:eastAsia="仿宋" w:hAnsi="仿宋" w:hint="eastAsia"/>
                <w:sz w:val="24"/>
                <w:szCs w:val="30"/>
              </w:rPr>
              <w:t>。</w:t>
            </w:r>
          </w:p>
          <w:p w:rsidR="00EA1F61" w:rsidRPr="00993B53" w:rsidRDefault="00EA1F61" w:rsidP="0065305C">
            <w:pPr>
              <w:ind w:firstLineChars="200" w:firstLine="480"/>
              <w:jc w:val="left"/>
              <w:rPr>
                <w:rFonts w:ascii="仿宋" w:eastAsia="仿宋" w:hAnsi="仿宋"/>
                <w:sz w:val="24"/>
                <w:szCs w:val="30"/>
              </w:rPr>
            </w:pPr>
            <w:r w:rsidRPr="00993B53">
              <w:rPr>
                <w:rFonts w:ascii="仿宋" w:eastAsia="仿宋" w:hAnsi="仿宋" w:hint="eastAsia"/>
                <w:sz w:val="24"/>
                <w:szCs w:val="30"/>
              </w:rPr>
              <w:t>下面进行会议议题，由我带领大家学习</w:t>
            </w:r>
            <w:r w:rsidR="0065305C">
              <w:rPr>
                <w:rFonts w:ascii="仿宋" w:eastAsia="仿宋" w:hAnsi="仿宋" w:hint="eastAsia"/>
                <w:sz w:val="24"/>
                <w:szCs w:val="30"/>
              </w:rPr>
              <w:t>相关论述</w:t>
            </w:r>
            <w:r w:rsidRPr="00993B53">
              <w:rPr>
                <w:rFonts w:ascii="仿宋" w:eastAsia="仿宋" w:hAnsi="仿宋" w:hint="eastAsia"/>
                <w:sz w:val="24"/>
                <w:szCs w:val="30"/>
              </w:rPr>
              <w:t>。</w:t>
            </w:r>
          </w:p>
          <w:p w:rsidR="0065305C" w:rsidRPr="0065305C" w:rsidRDefault="0065305C" w:rsidP="0065305C">
            <w:pPr>
              <w:ind w:firstLineChars="200" w:firstLine="480"/>
              <w:jc w:val="left"/>
              <w:rPr>
                <w:rFonts w:ascii="仿宋" w:eastAsia="仿宋" w:hAnsi="仿宋" w:hint="eastAsia"/>
                <w:sz w:val="24"/>
                <w:szCs w:val="30"/>
              </w:rPr>
            </w:pPr>
            <w:r w:rsidRPr="0065305C">
              <w:rPr>
                <w:rFonts w:ascii="仿宋" w:eastAsia="仿宋" w:hAnsi="仿宋" w:hint="eastAsia"/>
                <w:sz w:val="24"/>
                <w:szCs w:val="30"/>
              </w:rPr>
              <w:t>党的十八大以来，以习近平同志为核心的党中央全面加强党的领导和党的建设，坚决改变管党治党宽松软状况，党的创造力、凝聚力、战斗力显著增强，党在革命性锻造中更加坚强，焕发出新的强大生机活力。在此过程中，习近平总书记围绕“不忘初心、牢记使命”发表了一系列重要论述。他居安思危、以殷为鉴，尤其重视提醒全党同志“越是长期执政，越不能忘记党的初心使命，越不能丧失自我革命精神”。</w:t>
            </w:r>
            <w:r>
              <w:rPr>
                <w:rFonts w:ascii="仿宋" w:eastAsia="仿宋" w:hAnsi="仿宋" w:hint="eastAsia"/>
                <w:sz w:val="24"/>
                <w:szCs w:val="30"/>
              </w:rPr>
              <w:t>不忘初心，继续前进，就包含着不忘革命精神这个重大命题。</w:t>
            </w:r>
          </w:p>
          <w:p w:rsidR="00AB73F9" w:rsidRDefault="0065305C" w:rsidP="0065305C">
            <w:pPr>
              <w:ind w:firstLineChars="200" w:firstLine="480"/>
              <w:jc w:val="left"/>
              <w:rPr>
                <w:rFonts w:ascii="仿宋" w:eastAsia="仿宋" w:hAnsi="仿宋"/>
                <w:sz w:val="24"/>
                <w:szCs w:val="30"/>
              </w:rPr>
            </w:pPr>
            <w:r w:rsidRPr="0065305C">
              <w:rPr>
                <w:rFonts w:ascii="仿宋" w:eastAsia="仿宋" w:hAnsi="仿宋" w:hint="eastAsia"/>
                <w:sz w:val="24"/>
                <w:szCs w:val="30"/>
              </w:rPr>
              <w:t>基于对世情</w:t>
            </w:r>
            <w:r>
              <w:rPr>
                <w:rFonts w:ascii="仿宋" w:eastAsia="仿宋" w:hAnsi="仿宋" w:hint="eastAsia"/>
                <w:sz w:val="24"/>
                <w:szCs w:val="30"/>
              </w:rPr>
              <w:t>、</w:t>
            </w:r>
            <w:r w:rsidRPr="0065305C">
              <w:rPr>
                <w:rFonts w:ascii="仿宋" w:eastAsia="仿宋" w:hAnsi="仿宋" w:hint="eastAsia"/>
                <w:sz w:val="24"/>
                <w:szCs w:val="30"/>
              </w:rPr>
              <w:t>国情</w:t>
            </w:r>
            <w:r>
              <w:rPr>
                <w:rFonts w:ascii="仿宋" w:eastAsia="仿宋" w:hAnsi="仿宋" w:hint="eastAsia"/>
                <w:sz w:val="24"/>
                <w:szCs w:val="30"/>
              </w:rPr>
              <w:t>、</w:t>
            </w:r>
            <w:r w:rsidRPr="0065305C">
              <w:rPr>
                <w:rFonts w:ascii="仿宋" w:eastAsia="仿宋" w:hAnsi="仿宋" w:hint="eastAsia"/>
                <w:sz w:val="24"/>
                <w:szCs w:val="30"/>
              </w:rPr>
              <w:t>党情的深刻洞察，习近平总书记一再强调，坚持不忘初心、继续前进，就要通过党的自我革命，着力解决党自身存在的突出问题，确保党始终成为中国特色社会主义事业的坚强领导核心。</w:t>
            </w:r>
            <w:r w:rsidR="00AB73F9" w:rsidRPr="00993B53">
              <w:rPr>
                <w:rFonts w:ascii="仿宋" w:eastAsia="仿宋" w:hAnsi="仿宋" w:hint="eastAsia"/>
                <w:sz w:val="24"/>
                <w:szCs w:val="30"/>
              </w:rPr>
              <w:t>习近平强调，党中央对这次主题教育的总要求、目标任务、方法步骤作出了明确规定，要准确把握党中央精神，结合本地区本部门本单位实际，对准目标，积极推进，确保取得预期效果。</w:t>
            </w:r>
          </w:p>
          <w:p w:rsidR="0065305C" w:rsidRPr="0065305C" w:rsidRDefault="0065305C" w:rsidP="0065305C">
            <w:pPr>
              <w:ind w:firstLineChars="200" w:firstLine="480"/>
              <w:jc w:val="left"/>
              <w:rPr>
                <w:rFonts w:ascii="仿宋" w:eastAsia="仿宋" w:hAnsi="仿宋"/>
                <w:sz w:val="24"/>
                <w:szCs w:val="30"/>
              </w:rPr>
            </w:pPr>
            <w:r w:rsidRPr="0065305C">
              <w:rPr>
                <w:rFonts w:ascii="仿宋" w:eastAsia="仿宋" w:hAnsi="仿宋" w:hint="eastAsia"/>
                <w:sz w:val="24"/>
                <w:szCs w:val="30"/>
              </w:rPr>
              <w:t>党的十九大报告明确了新时代党的建设总要求，提出要“把党建设成为始终走在时代前列、人民衷心拥护、勇于自我革命、经得起各种风浪考验、朝气蓬勃的马克思主义执政党”。习近平总书记也在大会报告中重申“勇于自我革命，从严管党治党，是我们党最鲜明的品格”，并在“十四个坚持”之一的“坚持全面从严治党”中，明确提出，要“不断增强党自我净化、自我完善、自我革新、自我提高的能力，始终保持党同人民群众的血肉联系”。</w:t>
            </w:r>
          </w:p>
          <w:p w:rsidR="0065305C" w:rsidRDefault="0065305C" w:rsidP="0065305C">
            <w:pPr>
              <w:ind w:firstLineChars="200" w:firstLine="480"/>
              <w:jc w:val="left"/>
              <w:rPr>
                <w:rFonts w:ascii="仿宋" w:eastAsia="仿宋" w:hAnsi="仿宋"/>
                <w:sz w:val="24"/>
                <w:szCs w:val="30"/>
              </w:rPr>
            </w:pPr>
            <w:r w:rsidRPr="0065305C">
              <w:rPr>
                <w:rFonts w:ascii="仿宋" w:eastAsia="仿宋" w:hAnsi="仿宋" w:hint="eastAsia"/>
                <w:sz w:val="24"/>
                <w:szCs w:val="30"/>
              </w:rPr>
              <w:t>团结带领全国各族人民在中国特色社会主义道路上全面建成小康社会，进而全面建成社会主义现代化强国、实现中华民族伟大复兴，是新时代中国共产党的历史使命。打铁必须自身硬。要承担好这一历史使命，全党必须准备付出更为艰巨、更为艰苦的努力。立足于这一崇高历史使命，习近平总书记强调，要坚持不忘初心、继续前进，就要勇于自我革命，着力解决党内存在的突出问题，把党建设得更加坚强有力。</w:t>
            </w:r>
          </w:p>
          <w:p w:rsidR="0065305C" w:rsidRDefault="0065305C" w:rsidP="0065305C">
            <w:pPr>
              <w:ind w:firstLineChars="200" w:firstLine="480"/>
              <w:jc w:val="left"/>
              <w:rPr>
                <w:rFonts w:ascii="仿宋" w:eastAsia="仿宋" w:hAnsi="仿宋"/>
                <w:sz w:val="24"/>
                <w:szCs w:val="30"/>
              </w:rPr>
            </w:pPr>
            <w:r w:rsidRPr="0065305C">
              <w:rPr>
                <w:rFonts w:ascii="仿宋" w:eastAsia="仿宋" w:hAnsi="仿宋" w:hint="eastAsia"/>
                <w:sz w:val="24"/>
                <w:szCs w:val="30"/>
              </w:rPr>
              <w:t>在2019年6月24日中央政治局第十五次集体学习时，习近平总书记围绕“牢</w:t>
            </w:r>
            <w:r w:rsidRPr="0065305C">
              <w:rPr>
                <w:rFonts w:ascii="仿宋" w:eastAsia="仿宋" w:hAnsi="仿宋" w:hint="eastAsia"/>
                <w:sz w:val="24"/>
                <w:szCs w:val="30"/>
              </w:rPr>
              <w:lastRenderedPageBreak/>
              <w:t>记初心使命，推进自我革命”，明确提出“越是长期执政，越不能忘记党的初心使命，越不能丧失自我革命精神”。他说，做到不忘初心、牢记使命，并不是一件容易的事情，必须有强烈的自我革命精神。党的自我革命任重而道远，决不能有停一停、歇一歇的想法。不忘初心、牢记使命要靠全党共同努力来实现，每一个党员、干部特别是领导干部必须常怀忧党之心、为党之责、强党之志，积极主动投身到这次主题教育中来。他强调，不忘初心、牢记使命，关键是要有正视问题的自觉和刀刃向内的勇气。要坚持问题导向，真刀真枪解决问题。他要求，领导干部要以上率下，带头深入学习新时代中国特色社会主义思想，带头增强“四个意识”、坚定“四个自信”、做到“两个维护”，带头不忘初心、牢记使命，带头运用批评和自我批评武器，带头坚持真理、修正错误。这些论述，不仅深刻阐明了新时代把党的自我革命推向深入的重大意义，还深刻揭示了中国共产党要兴党强党，就必须以勇于自我革命的精神打造和锤炼自己，从而为全党开展“不忘初心、牢记使命”主题教育指明了方向路径。</w:t>
            </w:r>
          </w:p>
          <w:p w:rsidR="0065305C" w:rsidRDefault="0065305C" w:rsidP="0065305C">
            <w:pPr>
              <w:ind w:firstLineChars="200" w:firstLine="480"/>
              <w:jc w:val="left"/>
              <w:rPr>
                <w:rFonts w:ascii="仿宋" w:eastAsia="仿宋" w:hAnsi="仿宋"/>
                <w:sz w:val="24"/>
                <w:szCs w:val="30"/>
              </w:rPr>
            </w:pPr>
            <w:r>
              <w:rPr>
                <w:rFonts w:ascii="仿宋" w:eastAsia="仿宋" w:hAnsi="仿宋" w:hint="eastAsia"/>
                <w:sz w:val="24"/>
                <w:szCs w:val="30"/>
              </w:rPr>
              <w:t>我认为，我们</w:t>
            </w:r>
            <w:r w:rsidRPr="0065305C">
              <w:rPr>
                <w:rFonts w:ascii="仿宋" w:eastAsia="仿宋" w:hAnsi="仿宋" w:hint="eastAsia"/>
                <w:sz w:val="24"/>
                <w:szCs w:val="30"/>
              </w:rPr>
              <w:t>开展“不忘初心、牢记使命”主题教育，是用习近平新时代中国特色社会主义思想武装全党的迫切需要，是推进新时代党的建设的迫切需要，是保持党同人民群众血肉联系的迫切需要，是实现党的十九大确定的目标任务的迫切需要。我们只有铭记初心、牢记使命，才能为夺取新时代中国特色社会主义伟大胜利而奋斗。</w:t>
            </w:r>
            <w:r>
              <w:rPr>
                <w:rFonts w:ascii="仿宋" w:eastAsia="仿宋" w:hAnsi="仿宋" w:hint="eastAsia"/>
                <w:sz w:val="24"/>
                <w:szCs w:val="30"/>
              </w:rPr>
              <w:t>我们</w:t>
            </w:r>
            <w:r w:rsidRPr="0065305C">
              <w:rPr>
                <w:rFonts w:ascii="仿宋" w:eastAsia="仿宋" w:hAnsi="仿宋" w:hint="eastAsia"/>
                <w:sz w:val="24"/>
                <w:szCs w:val="30"/>
              </w:rPr>
              <w:t>要认真学习贯彻习近平总书记重要讲话和中央</w:t>
            </w:r>
            <w:r>
              <w:rPr>
                <w:rFonts w:ascii="仿宋" w:eastAsia="仿宋" w:hAnsi="仿宋" w:hint="eastAsia"/>
                <w:sz w:val="24"/>
                <w:szCs w:val="30"/>
              </w:rPr>
              <w:t>、上海关于</w:t>
            </w:r>
            <w:r w:rsidRPr="0065305C">
              <w:rPr>
                <w:rFonts w:ascii="仿宋" w:eastAsia="仿宋" w:hAnsi="仿宋" w:hint="eastAsia"/>
                <w:sz w:val="24"/>
                <w:szCs w:val="30"/>
              </w:rPr>
              <w:t>“不忘初心、牢记使命”主题教育工作会议精神，力求把学习教育、调查研究、检视问题、整改落实贯穿始终。</w:t>
            </w:r>
            <w:r>
              <w:rPr>
                <w:rFonts w:ascii="仿宋" w:eastAsia="仿宋" w:hAnsi="仿宋" w:hint="eastAsia"/>
                <w:sz w:val="24"/>
                <w:szCs w:val="30"/>
              </w:rPr>
              <w:t>我们</w:t>
            </w:r>
            <w:r w:rsidRPr="0065305C">
              <w:rPr>
                <w:rFonts w:ascii="仿宋" w:eastAsia="仿宋" w:hAnsi="仿宋" w:hint="eastAsia"/>
                <w:sz w:val="24"/>
                <w:szCs w:val="30"/>
              </w:rPr>
              <w:t>要通过深入学习，切实把学习成效体现到增强党性、提高能力、改进作风、推动工作上来。要充分听取对改进作风、改进工作的意见建议，针对调研发现的问题、征求的意见建议，深入剖析，深挖思想根源，从严整改落实。要结合工作实际，大胆使用批评与自我批评有力武器，认真开好专题民主生活会。要把开展主题教育与做好当前各项</w:t>
            </w:r>
            <w:r>
              <w:rPr>
                <w:rFonts w:ascii="仿宋" w:eastAsia="仿宋" w:hAnsi="仿宋" w:hint="eastAsia"/>
                <w:sz w:val="24"/>
                <w:szCs w:val="30"/>
              </w:rPr>
              <w:t>教学科研</w:t>
            </w:r>
            <w:r w:rsidRPr="0065305C">
              <w:rPr>
                <w:rFonts w:ascii="仿宋" w:eastAsia="仿宋" w:hAnsi="仿宋" w:hint="eastAsia"/>
                <w:sz w:val="24"/>
                <w:szCs w:val="30"/>
              </w:rPr>
              <w:t>工作结合起来，真正做到以主题教育推动</w:t>
            </w:r>
            <w:r>
              <w:rPr>
                <w:rFonts w:ascii="仿宋" w:eastAsia="仿宋" w:hAnsi="仿宋" w:hint="eastAsia"/>
                <w:sz w:val="24"/>
                <w:szCs w:val="30"/>
              </w:rPr>
              <w:t>中心</w:t>
            </w:r>
            <w:r w:rsidRPr="0065305C">
              <w:rPr>
                <w:rFonts w:ascii="仿宋" w:eastAsia="仿宋" w:hAnsi="仿宋" w:hint="eastAsia"/>
                <w:sz w:val="24"/>
                <w:szCs w:val="30"/>
              </w:rPr>
              <w:t>工作，用工作成效检验主题教育成果。</w:t>
            </w:r>
          </w:p>
          <w:p w:rsidR="0065305C" w:rsidRDefault="0065305C" w:rsidP="0065305C">
            <w:pPr>
              <w:ind w:firstLineChars="200" w:firstLine="480"/>
              <w:jc w:val="left"/>
              <w:rPr>
                <w:rFonts w:ascii="仿宋" w:eastAsia="仿宋" w:hAnsi="仿宋"/>
                <w:sz w:val="24"/>
                <w:szCs w:val="30"/>
              </w:rPr>
            </w:pPr>
          </w:p>
          <w:p w:rsidR="0065305C" w:rsidRDefault="0065305C" w:rsidP="0065305C">
            <w:pPr>
              <w:ind w:firstLineChars="200" w:firstLine="480"/>
              <w:jc w:val="left"/>
              <w:rPr>
                <w:rFonts w:ascii="仿宋" w:eastAsia="仿宋" w:hAnsi="仿宋"/>
                <w:sz w:val="24"/>
                <w:szCs w:val="30"/>
              </w:rPr>
            </w:pPr>
          </w:p>
          <w:p w:rsidR="0065305C" w:rsidRDefault="0065305C" w:rsidP="0065305C">
            <w:pPr>
              <w:ind w:firstLineChars="200" w:firstLine="480"/>
              <w:jc w:val="left"/>
              <w:rPr>
                <w:rFonts w:ascii="仿宋" w:eastAsia="仿宋" w:hAnsi="仿宋"/>
                <w:sz w:val="24"/>
                <w:szCs w:val="30"/>
              </w:rPr>
            </w:pPr>
          </w:p>
          <w:p w:rsidR="0065305C" w:rsidRDefault="0065305C" w:rsidP="0065305C">
            <w:pPr>
              <w:ind w:firstLineChars="200" w:firstLine="480"/>
              <w:jc w:val="left"/>
              <w:rPr>
                <w:rFonts w:ascii="仿宋" w:eastAsia="仿宋" w:hAnsi="仿宋" w:hint="eastAsia"/>
                <w:sz w:val="24"/>
                <w:szCs w:val="30"/>
              </w:rPr>
            </w:pPr>
            <w:bookmarkStart w:id="0" w:name="_GoBack"/>
            <w:bookmarkEnd w:id="0"/>
          </w:p>
          <w:p w:rsidR="0065305C" w:rsidRDefault="0065305C" w:rsidP="0065305C">
            <w:pPr>
              <w:ind w:firstLineChars="200" w:firstLine="480"/>
              <w:jc w:val="left"/>
              <w:rPr>
                <w:rFonts w:ascii="仿宋" w:eastAsia="仿宋" w:hAnsi="仿宋"/>
                <w:sz w:val="24"/>
                <w:szCs w:val="30"/>
              </w:rPr>
            </w:pPr>
          </w:p>
          <w:p w:rsidR="0065305C" w:rsidRDefault="0065305C" w:rsidP="0065305C">
            <w:pPr>
              <w:ind w:firstLineChars="200" w:firstLine="480"/>
              <w:jc w:val="left"/>
              <w:rPr>
                <w:rFonts w:ascii="仿宋" w:eastAsia="仿宋" w:hAnsi="仿宋"/>
                <w:sz w:val="24"/>
                <w:szCs w:val="30"/>
              </w:rPr>
            </w:pPr>
          </w:p>
          <w:p w:rsidR="0065305C" w:rsidRPr="0065305C" w:rsidRDefault="0065305C" w:rsidP="0065305C">
            <w:pPr>
              <w:ind w:firstLineChars="200" w:firstLine="480"/>
              <w:jc w:val="left"/>
              <w:rPr>
                <w:rFonts w:ascii="仿宋" w:eastAsia="仿宋" w:hAnsi="仿宋" w:hint="eastAsia"/>
                <w:sz w:val="24"/>
                <w:szCs w:val="30"/>
              </w:rPr>
            </w:pPr>
          </w:p>
        </w:tc>
      </w:tr>
    </w:tbl>
    <w:p w:rsidR="00C34164" w:rsidRPr="004125EF" w:rsidRDefault="005705F8" w:rsidP="004125EF">
      <w:pPr>
        <w:jc w:val="right"/>
        <w:rPr>
          <w:rFonts w:ascii="仿宋" w:eastAsia="仿宋" w:hAnsi="仿宋"/>
          <w:sz w:val="30"/>
          <w:szCs w:val="30"/>
        </w:rPr>
      </w:pPr>
      <w:r>
        <w:rPr>
          <w:rFonts w:ascii="仿宋" w:eastAsia="仿宋" w:hAnsi="仿宋" w:hint="eastAsia"/>
          <w:sz w:val="30"/>
          <w:szCs w:val="30"/>
        </w:rPr>
        <w:lastRenderedPageBreak/>
        <w:t>党委组织部 制</w:t>
      </w:r>
    </w:p>
    <w:sectPr w:rsidR="00C34164" w:rsidRPr="004125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302" w:rsidRDefault="00ED3302" w:rsidP="005705F8">
      <w:r>
        <w:separator/>
      </w:r>
    </w:p>
  </w:endnote>
  <w:endnote w:type="continuationSeparator" w:id="0">
    <w:p w:rsidR="00ED3302" w:rsidRDefault="00ED3302" w:rsidP="0057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302" w:rsidRDefault="00ED3302" w:rsidP="005705F8">
      <w:r>
        <w:separator/>
      </w:r>
    </w:p>
  </w:footnote>
  <w:footnote w:type="continuationSeparator" w:id="0">
    <w:p w:rsidR="00ED3302" w:rsidRDefault="00ED3302" w:rsidP="00570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CB7"/>
    <w:rsid w:val="00075CB7"/>
    <w:rsid w:val="00104722"/>
    <w:rsid w:val="001209C6"/>
    <w:rsid w:val="0037552E"/>
    <w:rsid w:val="003A4E71"/>
    <w:rsid w:val="004125EF"/>
    <w:rsid w:val="0043385A"/>
    <w:rsid w:val="005705F8"/>
    <w:rsid w:val="00633D77"/>
    <w:rsid w:val="0065305C"/>
    <w:rsid w:val="0074106F"/>
    <w:rsid w:val="007A31D0"/>
    <w:rsid w:val="0080024B"/>
    <w:rsid w:val="00921D6A"/>
    <w:rsid w:val="00961664"/>
    <w:rsid w:val="00993B53"/>
    <w:rsid w:val="00AB73F9"/>
    <w:rsid w:val="00D128E5"/>
    <w:rsid w:val="00EA1F61"/>
    <w:rsid w:val="00EA40BE"/>
    <w:rsid w:val="00ED3302"/>
    <w:rsid w:val="00ED6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DF574D-349F-4427-94EC-207B4355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5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05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705F8"/>
    <w:rPr>
      <w:sz w:val="18"/>
      <w:szCs w:val="18"/>
    </w:rPr>
  </w:style>
  <w:style w:type="paragraph" w:styleId="a4">
    <w:name w:val="footer"/>
    <w:basedOn w:val="a"/>
    <w:link w:val="Char0"/>
    <w:uiPriority w:val="99"/>
    <w:unhideWhenUsed/>
    <w:rsid w:val="005705F8"/>
    <w:pPr>
      <w:tabs>
        <w:tab w:val="center" w:pos="4153"/>
        <w:tab w:val="right" w:pos="8306"/>
      </w:tabs>
      <w:snapToGrid w:val="0"/>
      <w:jc w:val="left"/>
    </w:pPr>
    <w:rPr>
      <w:sz w:val="18"/>
      <w:szCs w:val="18"/>
    </w:rPr>
  </w:style>
  <w:style w:type="character" w:customStyle="1" w:styleId="Char0">
    <w:name w:val="页脚 Char"/>
    <w:basedOn w:val="a0"/>
    <w:link w:val="a4"/>
    <w:uiPriority w:val="99"/>
    <w:rsid w:val="005705F8"/>
    <w:rPr>
      <w:sz w:val="18"/>
      <w:szCs w:val="18"/>
    </w:rPr>
  </w:style>
  <w:style w:type="table" w:styleId="a5">
    <w:name w:val="Table Grid"/>
    <w:basedOn w:val="a1"/>
    <w:uiPriority w:val="59"/>
    <w:rsid w:val="005705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993B53"/>
    <w:rPr>
      <w:sz w:val="18"/>
      <w:szCs w:val="18"/>
    </w:rPr>
  </w:style>
  <w:style w:type="character" w:customStyle="1" w:styleId="Char1">
    <w:name w:val="批注框文本 Char"/>
    <w:basedOn w:val="a0"/>
    <w:link w:val="a6"/>
    <w:uiPriority w:val="99"/>
    <w:semiHidden/>
    <w:rsid w:val="00993B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280</Words>
  <Characters>1597</Characters>
  <Application>Microsoft Office Word</Application>
  <DocSecurity>0</DocSecurity>
  <Lines>13</Lines>
  <Paragraphs>3</Paragraphs>
  <ScaleCrop>false</ScaleCrop>
  <Company>SUES</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Iven</dc:creator>
  <cp:keywords/>
  <dc:description/>
  <cp:lastModifiedBy>Wu Iven</cp:lastModifiedBy>
  <cp:revision>11</cp:revision>
  <cp:lastPrinted>2019-06-13T02:32:00Z</cp:lastPrinted>
  <dcterms:created xsi:type="dcterms:W3CDTF">2019-02-27T07:35:00Z</dcterms:created>
  <dcterms:modified xsi:type="dcterms:W3CDTF">2019-10-01T07:12:00Z</dcterms:modified>
</cp:coreProperties>
</file>