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19" w:rsidRDefault="00FF7219">
      <w:pPr>
        <w:spacing w:line="600" w:lineRule="exact"/>
        <w:ind w:firstLineChars="200" w:firstLine="640"/>
        <w:rPr>
          <w:rFonts w:ascii="仿宋" w:eastAsia="仿宋" w:hAnsi="仿宋" w:cs="仿宋"/>
          <w:kern w:val="0"/>
          <w:sz w:val="32"/>
          <w:szCs w:val="32"/>
        </w:rPr>
      </w:pPr>
    </w:p>
    <w:p w:rsidR="00FF7219" w:rsidRPr="000C0E39" w:rsidRDefault="0061472A" w:rsidP="00485F59">
      <w:pPr>
        <w:spacing w:line="600" w:lineRule="exact"/>
        <w:rPr>
          <w:rFonts w:ascii="黑体" w:eastAsia="黑体" w:hAnsi="黑体" w:cs="仿宋"/>
          <w:kern w:val="0"/>
          <w:sz w:val="32"/>
          <w:szCs w:val="32"/>
        </w:rPr>
      </w:pPr>
      <w:r w:rsidRPr="000C0E39">
        <w:rPr>
          <w:rFonts w:ascii="黑体" w:eastAsia="黑体" w:hAnsi="黑体" w:cs="仿宋" w:hint="eastAsia"/>
          <w:kern w:val="0"/>
          <w:sz w:val="32"/>
          <w:szCs w:val="32"/>
        </w:rPr>
        <w:t>摘  要:本文以电子电气工程学院研究生第三党支部邢文宇同志为例介绍了</w:t>
      </w:r>
      <w:r w:rsidR="00485F59" w:rsidRPr="000C0E39">
        <w:rPr>
          <w:rFonts w:ascii="黑体" w:eastAsia="黑体" w:hAnsi="黑体" w:cs="仿宋" w:hint="eastAsia"/>
          <w:kern w:val="0"/>
          <w:sz w:val="32"/>
          <w:szCs w:val="32"/>
        </w:rPr>
        <w:t>学生</w:t>
      </w:r>
      <w:r w:rsidRPr="000C0E39">
        <w:rPr>
          <w:rFonts w:ascii="黑体" w:eastAsia="黑体" w:hAnsi="黑体" w:cs="仿宋" w:hint="eastAsia"/>
          <w:kern w:val="0"/>
          <w:sz w:val="32"/>
          <w:szCs w:val="32"/>
        </w:rPr>
        <w:t>党员个人“一人一事一例”的初心案例。首先，通过对其研究生阶段取得的成绩、主要做法的介绍，展示了他不惧挫折、吃苦耐劳、奋勇争先的精神和全心全意为人民服务的优良品质；其次通过对他在研究生学习工作过程中不忘初心、奋勇向前的经历总结，</w:t>
      </w:r>
      <w:r w:rsidR="00485F59" w:rsidRPr="000C0E39">
        <w:rPr>
          <w:rFonts w:ascii="黑体" w:eastAsia="黑体" w:hAnsi="黑体" w:cs="仿宋" w:hint="eastAsia"/>
          <w:kern w:val="0"/>
          <w:sz w:val="32"/>
          <w:szCs w:val="32"/>
        </w:rPr>
        <w:t>启发</w:t>
      </w:r>
      <w:r w:rsidRPr="000C0E39">
        <w:rPr>
          <w:rFonts w:ascii="黑体" w:eastAsia="黑体" w:hAnsi="黑体" w:cs="仿宋" w:hint="eastAsia"/>
          <w:kern w:val="0"/>
          <w:sz w:val="32"/>
          <w:szCs w:val="32"/>
        </w:rPr>
        <w:t>我们广大青年</w:t>
      </w:r>
      <w:r w:rsidR="00485F59" w:rsidRPr="000C0E39">
        <w:rPr>
          <w:rFonts w:ascii="黑体" w:eastAsia="黑体" w:hAnsi="黑体" w:cs="仿宋" w:hint="eastAsia"/>
          <w:kern w:val="0"/>
          <w:sz w:val="32"/>
          <w:szCs w:val="32"/>
        </w:rPr>
        <w:t>和</w:t>
      </w:r>
      <w:r w:rsidRPr="000C0E39">
        <w:rPr>
          <w:rFonts w:ascii="黑体" w:eastAsia="黑体" w:hAnsi="黑体" w:cs="仿宋" w:hint="eastAsia"/>
          <w:kern w:val="0"/>
          <w:sz w:val="32"/>
          <w:szCs w:val="32"/>
        </w:rPr>
        <w:t>党员</w:t>
      </w:r>
      <w:r w:rsidR="00485F59" w:rsidRPr="000C0E39">
        <w:rPr>
          <w:rFonts w:ascii="黑体" w:eastAsia="黑体" w:hAnsi="黑体" w:cs="仿宋" w:hint="eastAsia"/>
          <w:kern w:val="0"/>
          <w:sz w:val="32"/>
          <w:szCs w:val="32"/>
        </w:rPr>
        <w:t>学生</w:t>
      </w:r>
      <w:r w:rsidRPr="000C0E39">
        <w:rPr>
          <w:rFonts w:ascii="黑体" w:eastAsia="黑体" w:hAnsi="黑体" w:cs="仿宋" w:hint="eastAsia"/>
          <w:kern w:val="0"/>
          <w:sz w:val="32"/>
          <w:szCs w:val="32"/>
        </w:rPr>
        <w:t>，要明确目标、积极进取，学以致用、勇于创新，全面发展、与时俱进，做一个有能力、有担当，能够为国家科研事业不懈奋斗的有为青年。</w:t>
      </w:r>
    </w:p>
    <w:p w:rsidR="00FF7219" w:rsidRPr="000C0E39" w:rsidRDefault="0061472A">
      <w:pPr>
        <w:spacing w:line="600" w:lineRule="exact"/>
        <w:ind w:firstLineChars="200" w:firstLine="640"/>
        <w:rPr>
          <w:rFonts w:ascii="黑体" w:eastAsia="黑体" w:hAnsi="黑体" w:cs="仿宋"/>
          <w:kern w:val="0"/>
          <w:sz w:val="32"/>
          <w:szCs w:val="32"/>
        </w:rPr>
      </w:pPr>
      <w:r w:rsidRPr="000C0E39">
        <w:rPr>
          <w:rFonts w:ascii="黑体" w:eastAsia="黑体" w:hAnsi="黑体" w:cs="仿宋" w:hint="eastAsia"/>
          <w:kern w:val="0"/>
          <w:sz w:val="32"/>
          <w:szCs w:val="32"/>
        </w:rPr>
        <w:t>关键词：不忘初心；勇于创新；全面发展；科研报国</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p>
    <w:p w:rsidR="00FF7219" w:rsidRPr="000C0E39" w:rsidRDefault="0061472A" w:rsidP="000C0E39">
      <w:pPr>
        <w:spacing w:line="600" w:lineRule="exact"/>
        <w:jc w:val="center"/>
        <w:rPr>
          <w:rFonts w:asciiTheme="minorEastAsia" w:hAnsiTheme="minorEastAsia" w:cs="仿宋"/>
          <w:b/>
          <w:bCs/>
          <w:kern w:val="0"/>
          <w:sz w:val="44"/>
          <w:szCs w:val="44"/>
        </w:rPr>
      </w:pPr>
      <w:r w:rsidRPr="000C0E39">
        <w:rPr>
          <w:rFonts w:asciiTheme="minorEastAsia" w:hAnsiTheme="minorEastAsia" w:cs="仿宋" w:hint="eastAsia"/>
          <w:b/>
          <w:bCs/>
          <w:kern w:val="0"/>
          <w:sz w:val="44"/>
          <w:szCs w:val="44"/>
        </w:rPr>
        <w:t>青春在科研道路上闪耀光芒</w:t>
      </w:r>
    </w:p>
    <w:p w:rsidR="00FF7219" w:rsidRDefault="0061472A">
      <w:pPr>
        <w:spacing w:line="600" w:lineRule="exact"/>
        <w:jc w:val="center"/>
        <w:rPr>
          <w:rFonts w:ascii="楷体" w:eastAsia="楷体" w:hAnsi="楷体" w:cs="楷体"/>
          <w:kern w:val="0"/>
          <w:sz w:val="32"/>
          <w:szCs w:val="32"/>
        </w:rPr>
      </w:pPr>
      <w:r>
        <w:rPr>
          <w:rFonts w:ascii="楷体" w:eastAsia="楷体" w:hAnsi="楷体" w:cs="楷体" w:hint="eastAsia"/>
          <w:kern w:val="0"/>
          <w:sz w:val="32"/>
          <w:szCs w:val="32"/>
        </w:rPr>
        <w:t>邢文宇(党员)</w:t>
      </w:r>
      <w:bookmarkStart w:id="0" w:name="_GoBack"/>
      <w:bookmarkEnd w:id="0"/>
    </w:p>
    <w:p w:rsidR="00FF7219" w:rsidRDefault="0061472A">
      <w:pPr>
        <w:spacing w:line="600" w:lineRule="exact"/>
        <w:rPr>
          <w:rFonts w:ascii="黑体" w:eastAsia="黑体" w:hAnsi="黑体" w:cs="宋体"/>
          <w:kern w:val="0"/>
          <w:sz w:val="32"/>
          <w:szCs w:val="32"/>
        </w:rPr>
      </w:pPr>
      <w:r>
        <w:rPr>
          <w:rFonts w:ascii="黑体" w:eastAsia="黑体" w:hAnsi="黑体" w:cs="宋体" w:hint="eastAsia"/>
          <w:kern w:val="0"/>
          <w:sz w:val="32"/>
          <w:szCs w:val="32"/>
        </w:rPr>
        <w:t>一、案例背景</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“天行健，君子以自强不息。”</w:t>
      </w:r>
      <w:r>
        <w:rPr>
          <w:rFonts w:ascii="仿宋" w:eastAsia="仿宋" w:hAnsi="仿宋" w:cs="仿宋"/>
          <w:kern w:val="0"/>
          <w:sz w:val="32"/>
          <w:szCs w:val="32"/>
        </w:rPr>
        <w:t>—</w:t>
      </w:r>
      <w:r>
        <w:rPr>
          <w:rFonts w:ascii="仿宋" w:eastAsia="仿宋" w:hAnsi="仿宋" w:cs="仿宋" w:hint="eastAsia"/>
          <w:kern w:val="0"/>
          <w:sz w:val="32"/>
          <w:szCs w:val="32"/>
        </w:rPr>
        <w:t>—这是他一直以来激励自己不断前进的座右铭。</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国家奖学学金、宝钢奖候选人、一等学业奖学金、企业奖学金、优秀团干部、优秀学生干部、优秀志愿者、电气达人、班长等，这些都是他</w:t>
      </w:r>
      <w:r w:rsidR="00485F59">
        <w:rPr>
          <w:rFonts w:ascii="仿宋" w:eastAsia="仿宋" w:hAnsi="仿宋" w:cs="仿宋" w:hint="eastAsia"/>
          <w:kern w:val="0"/>
          <w:sz w:val="32"/>
          <w:szCs w:val="32"/>
        </w:rPr>
        <w:t>的</w:t>
      </w:r>
      <w:r w:rsidR="00D66848">
        <w:rPr>
          <w:rFonts w:ascii="仿宋" w:eastAsia="仿宋" w:hAnsi="仿宋" w:cs="仿宋" w:hint="eastAsia"/>
          <w:kern w:val="0"/>
          <w:sz w:val="32"/>
          <w:szCs w:val="32"/>
        </w:rPr>
        <w:t>称呼</w:t>
      </w:r>
      <w:r>
        <w:rPr>
          <w:rFonts w:ascii="仿宋" w:eastAsia="仿宋" w:hAnsi="仿宋" w:cs="仿宋" w:hint="eastAsia"/>
          <w:kern w:val="0"/>
          <w:sz w:val="32"/>
          <w:szCs w:val="32"/>
        </w:rPr>
        <w:t>。</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第一作者发表5篇SCI、1篇EI论文，第一发明人授权公开6项国家专利，多次担任期刊审稿人，参与多项科研项</w:t>
      </w:r>
      <w:r>
        <w:rPr>
          <w:rFonts w:ascii="仿宋" w:eastAsia="仿宋" w:hAnsi="仿宋" w:cs="仿宋" w:hint="eastAsia"/>
          <w:kern w:val="0"/>
          <w:sz w:val="32"/>
          <w:szCs w:val="32"/>
        </w:rPr>
        <w:lastRenderedPageBreak/>
        <w:t>目，多次获得国家级、市级学术竞赛奖励，这</w:t>
      </w:r>
      <w:r w:rsidR="00485F59">
        <w:rPr>
          <w:rFonts w:ascii="仿宋" w:eastAsia="仿宋" w:hAnsi="仿宋" w:cs="仿宋" w:hint="eastAsia"/>
          <w:kern w:val="0"/>
          <w:sz w:val="32"/>
          <w:szCs w:val="32"/>
        </w:rPr>
        <w:t>些</w:t>
      </w:r>
      <w:r>
        <w:rPr>
          <w:rFonts w:ascii="仿宋" w:eastAsia="仿宋" w:hAnsi="仿宋" w:cs="仿宋" w:hint="eastAsia"/>
          <w:kern w:val="0"/>
          <w:sz w:val="32"/>
          <w:szCs w:val="32"/>
        </w:rPr>
        <w:t>是他</w:t>
      </w:r>
      <w:r w:rsidR="00485F59">
        <w:rPr>
          <w:rFonts w:ascii="仿宋" w:eastAsia="仿宋" w:hAnsi="仿宋" w:cs="仿宋" w:hint="eastAsia"/>
          <w:kern w:val="0"/>
          <w:sz w:val="32"/>
          <w:szCs w:val="32"/>
        </w:rPr>
        <w:t>在研究生阶段</w:t>
      </w:r>
      <w:r>
        <w:rPr>
          <w:rFonts w:ascii="仿宋" w:eastAsia="仿宋" w:hAnsi="仿宋" w:cs="仿宋" w:hint="eastAsia"/>
          <w:kern w:val="0"/>
          <w:sz w:val="32"/>
          <w:szCs w:val="32"/>
        </w:rPr>
        <w:t>取得的成绩。</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他就是上海工程技术大学电子电气工程学院研究生第三党支部学生党员邢文宇。从入学时的专业最后一名，到现在的专业第一名，再到代表老生在开学典礼发言，他始终不忘初心，敢于争先；在科研这条无捷径的道路上，他脚踏实地，奋勇向前，努力为国家科研事业贡献自己的一份力量。他</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步步走来，虽风雨兼程，坎坷相随，但也在青春篇章上书写下了科研报国华丽的一页。</w:t>
      </w:r>
    </w:p>
    <w:p w:rsidR="00FF7219" w:rsidRDefault="0061472A">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主要做法</w:t>
      </w:r>
    </w:p>
    <w:p w:rsidR="00FF7219" w:rsidRDefault="0061472A" w:rsidP="00DE2562">
      <w:pPr>
        <w:spacing w:line="600" w:lineRule="exact"/>
        <w:ind w:firstLineChars="200" w:firstLine="643"/>
        <w:rPr>
          <w:rFonts w:ascii="仿宋" w:eastAsia="仿宋" w:hAnsi="仿宋" w:cs="仿宋"/>
          <w:kern w:val="0"/>
          <w:sz w:val="32"/>
          <w:szCs w:val="32"/>
        </w:rPr>
      </w:pPr>
      <w:r w:rsidRPr="00DE2562">
        <w:rPr>
          <w:rFonts w:ascii="仿宋" w:eastAsia="仿宋" w:hAnsi="仿宋" w:cs="仿宋" w:hint="eastAsia"/>
          <w:b/>
          <w:bCs/>
          <w:kern w:val="0"/>
          <w:sz w:val="32"/>
          <w:szCs w:val="32"/>
        </w:rPr>
        <w:t>勤能补拙是良训，一分辛劳一分才。</w:t>
      </w:r>
      <w:r w:rsidR="00DE2562">
        <w:rPr>
          <w:rFonts w:ascii="仿宋" w:eastAsia="仿宋" w:hAnsi="仿宋" w:cs="仿宋" w:hint="eastAsia"/>
          <w:kern w:val="0"/>
          <w:sz w:val="32"/>
          <w:szCs w:val="32"/>
        </w:rPr>
        <w:t>入学时邢文宇是专业最后一名，但他</w:t>
      </w:r>
      <w:r>
        <w:rPr>
          <w:rFonts w:ascii="仿宋" w:eastAsia="仿宋" w:hAnsi="仿宋" w:cs="仿宋" w:hint="eastAsia"/>
          <w:kern w:val="0"/>
          <w:sz w:val="32"/>
          <w:szCs w:val="32"/>
        </w:rPr>
        <w:t>始终坚信只有通过持之以恒的努力，最终才能取得成功。两年的研究生生活，他始终保持着勤奋踏实的工作态度，以及朝八晚十的工作时长。</w:t>
      </w:r>
      <w:proofErr w:type="gramStart"/>
      <w:r>
        <w:rPr>
          <w:rFonts w:ascii="仿宋" w:eastAsia="仿宋" w:hAnsi="仿宋" w:cs="仿宋" w:hint="eastAsia"/>
          <w:kern w:val="0"/>
          <w:sz w:val="32"/>
          <w:szCs w:val="32"/>
        </w:rPr>
        <w:t>研</w:t>
      </w:r>
      <w:proofErr w:type="gramEnd"/>
      <w:r>
        <w:rPr>
          <w:rFonts w:ascii="仿宋" w:eastAsia="仿宋" w:hAnsi="仿宋" w:cs="仿宋" w:hint="eastAsia"/>
          <w:kern w:val="0"/>
          <w:sz w:val="32"/>
          <w:szCs w:val="32"/>
        </w:rPr>
        <w:t>一开始，除了上课时间，他几乎每天都能待在实验室，从事着自己的课题研究，在实验中开发着自己的灵感，在实验中寻求着不断创新，同时也能够高效地完成导师安排下来的各项工作任务。虽然在科研工作过程中，总会遇到这样那样的难题，但他却从没有气馁过，查文献、求助同学、咨询导师，他总能够通过各种方法以及不断的重复实验解决课题中的难题。在两年的时间里，通过自己的坚持不懈已经取得了众多科研成果，得到了导师的高度赞扬。</w:t>
      </w:r>
      <w:r w:rsidR="00FB1E58">
        <w:rPr>
          <w:rFonts w:ascii="仿宋" w:eastAsia="仿宋" w:hAnsi="仿宋" w:cs="仿宋" w:hint="eastAsia"/>
          <w:kern w:val="0"/>
          <w:sz w:val="32"/>
          <w:szCs w:val="32"/>
        </w:rPr>
        <w:t>目前已准备提交材料申请攻读复旦大学博士研究生。</w:t>
      </w:r>
    </w:p>
    <w:p w:rsidR="00FF7219" w:rsidRDefault="00DE2562">
      <w:pPr>
        <w:spacing w:line="600" w:lineRule="exact"/>
        <w:ind w:firstLineChars="200" w:firstLine="643"/>
        <w:rPr>
          <w:rFonts w:ascii="仿宋" w:eastAsia="仿宋" w:hAnsi="仿宋" w:cs="仿宋"/>
          <w:kern w:val="0"/>
          <w:sz w:val="32"/>
          <w:szCs w:val="32"/>
        </w:rPr>
      </w:pPr>
      <w:r w:rsidRPr="00DE2562">
        <w:rPr>
          <w:rFonts w:ascii="仿宋" w:eastAsia="仿宋" w:hAnsi="仿宋" w:cs="仿宋" w:hint="eastAsia"/>
          <w:b/>
          <w:bCs/>
          <w:kern w:val="0"/>
          <w:sz w:val="32"/>
          <w:szCs w:val="32"/>
        </w:rPr>
        <w:lastRenderedPageBreak/>
        <w:t>以身作则是表率，党员示范传帮带。</w:t>
      </w:r>
      <w:r w:rsidR="0061472A">
        <w:rPr>
          <w:rFonts w:ascii="仿宋" w:eastAsia="仿宋" w:hAnsi="仿宋" w:cs="仿宋" w:hint="eastAsia"/>
          <w:kern w:val="0"/>
          <w:sz w:val="32"/>
          <w:szCs w:val="32"/>
        </w:rPr>
        <w:t>除了认真完成自己的工作，邢文宇也能够认真落实主题教育中的各项思想，积极发挥党员的先锋模范作用。在课题组内，能够积极参与“传帮带”，帮助师弟师妹解决课题上的难题，为他们提供自己的新思路、新方法，并带领团队成员积极参加各项学术竞赛。除此之外，他连续两年参与到本科生毕业设计指导中，帮助导师指导了两名大四学生顺利完成毕业设计工作。</w:t>
      </w:r>
    </w:p>
    <w:p w:rsidR="00FF7219" w:rsidRDefault="00DE2562">
      <w:pPr>
        <w:spacing w:line="600" w:lineRule="exact"/>
        <w:ind w:firstLineChars="200" w:firstLine="643"/>
        <w:rPr>
          <w:rFonts w:ascii="仿宋" w:eastAsia="仿宋" w:hAnsi="仿宋" w:cs="仿宋"/>
          <w:kern w:val="0"/>
          <w:sz w:val="32"/>
          <w:szCs w:val="32"/>
        </w:rPr>
      </w:pPr>
      <w:r w:rsidRPr="00DE2562">
        <w:rPr>
          <w:rFonts w:ascii="仿宋" w:eastAsia="仿宋" w:hAnsi="仿宋" w:cs="仿宋" w:hint="eastAsia"/>
          <w:b/>
          <w:bCs/>
          <w:kern w:val="0"/>
          <w:sz w:val="32"/>
          <w:szCs w:val="32"/>
        </w:rPr>
        <w:t>热心服务为同学，</w:t>
      </w:r>
      <w:proofErr w:type="gramStart"/>
      <w:r w:rsidRPr="00DE2562">
        <w:rPr>
          <w:rFonts w:ascii="仿宋" w:eastAsia="仿宋" w:hAnsi="仿宋" w:cs="仿宋" w:hint="eastAsia"/>
          <w:b/>
          <w:bCs/>
          <w:kern w:val="0"/>
          <w:sz w:val="32"/>
          <w:szCs w:val="32"/>
        </w:rPr>
        <w:t>践行</w:t>
      </w:r>
      <w:proofErr w:type="gramEnd"/>
      <w:r w:rsidRPr="00DE2562">
        <w:rPr>
          <w:rFonts w:ascii="仿宋" w:eastAsia="仿宋" w:hAnsi="仿宋" w:cs="仿宋" w:hint="eastAsia"/>
          <w:b/>
          <w:bCs/>
          <w:kern w:val="0"/>
          <w:sz w:val="32"/>
          <w:szCs w:val="32"/>
        </w:rPr>
        <w:t>宗旨在日常。</w:t>
      </w:r>
      <w:r w:rsidR="0061472A">
        <w:rPr>
          <w:rFonts w:ascii="仿宋" w:eastAsia="仿宋" w:hAnsi="仿宋" w:cs="仿宋" w:hint="eastAsia"/>
          <w:kern w:val="0"/>
          <w:sz w:val="32"/>
          <w:szCs w:val="32"/>
        </w:rPr>
        <w:t>在班级内部，作为班长的他，也能够时常与同学讨论学习、生活中的各种问题，积极为大家建言献策，并能够帮助同学解决论文修改、投稿等各项实际问题。</w:t>
      </w:r>
      <w:r>
        <w:rPr>
          <w:rFonts w:ascii="仿宋" w:eastAsia="仿宋" w:hAnsi="仿宋" w:cs="仿宋" w:hint="eastAsia"/>
          <w:kern w:val="0"/>
          <w:sz w:val="32"/>
          <w:szCs w:val="32"/>
        </w:rPr>
        <w:t>同时他也是老师和同学们沟通的有效纽带和桥梁</w:t>
      </w:r>
      <w:r w:rsidR="00CA62A8">
        <w:rPr>
          <w:rFonts w:ascii="仿宋" w:eastAsia="仿宋" w:hAnsi="仿宋" w:cs="仿宋" w:hint="eastAsia"/>
          <w:kern w:val="0"/>
          <w:sz w:val="32"/>
          <w:szCs w:val="32"/>
        </w:rPr>
        <w:t>，他用自己的一言一行</w:t>
      </w:r>
      <w:proofErr w:type="gramStart"/>
      <w:r w:rsidR="00CA62A8">
        <w:rPr>
          <w:rFonts w:ascii="仿宋" w:eastAsia="仿宋" w:hAnsi="仿宋" w:cs="仿宋" w:hint="eastAsia"/>
          <w:kern w:val="0"/>
          <w:sz w:val="32"/>
          <w:szCs w:val="32"/>
        </w:rPr>
        <w:t>践行着</w:t>
      </w:r>
      <w:proofErr w:type="gramEnd"/>
      <w:r w:rsidR="0061472A">
        <w:rPr>
          <w:rFonts w:ascii="仿宋" w:eastAsia="仿宋" w:hAnsi="仿宋" w:cs="仿宋" w:hint="eastAsia"/>
          <w:kern w:val="0"/>
          <w:sz w:val="32"/>
          <w:szCs w:val="32"/>
        </w:rPr>
        <w:t>一名学生党员的服务宗旨。</w:t>
      </w:r>
    </w:p>
    <w:p w:rsidR="00FF7219" w:rsidRDefault="0061472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虽然，邢文宇同学目前已经取得突出的科研成果，并得到了老师、同学们的一致肯定与赞扬，但是他依然能够戒骄戒躁，潜心科研，为自己的目标与理想不断拼搏，邢文宇同学同样计划硕士毕业继续深造，不断提升自己的科研创新能力，希望将来能够报答祖国对自己的培养。</w:t>
      </w:r>
    </w:p>
    <w:p w:rsidR="00FF7219" w:rsidRDefault="0061472A">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特色亮点</w:t>
      </w:r>
    </w:p>
    <w:p w:rsidR="00FF7219" w:rsidRDefault="0061472A">
      <w:pPr>
        <w:spacing w:line="600" w:lineRule="exact"/>
        <w:ind w:firstLine="645"/>
        <w:rPr>
          <w:rFonts w:ascii="仿宋" w:eastAsia="仿宋" w:hAnsi="仿宋" w:cs="仿宋"/>
          <w:kern w:val="0"/>
          <w:sz w:val="32"/>
          <w:szCs w:val="32"/>
        </w:rPr>
      </w:pPr>
      <w:r w:rsidRPr="00E161B2">
        <w:rPr>
          <w:rFonts w:ascii="仿宋" w:eastAsia="仿宋" w:hAnsi="仿宋" w:cs="仿宋" w:hint="eastAsia"/>
          <w:b/>
          <w:bCs/>
          <w:kern w:val="0"/>
          <w:sz w:val="32"/>
          <w:szCs w:val="32"/>
        </w:rPr>
        <w:t>始于科研。</w:t>
      </w:r>
      <w:r>
        <w:rPr>
          <w:rFonts w:ascii="仿宋" w:eastAsia="仿宋" w:hAnsi="仿宋" w:cs="仿宋" w:hint="eastAsia"/>
          <w:kern w:val="0"/>
          <w:sz w:val="32"/>
          <w:szCs w:val="32"/>
        </w:rPr>
        <w:t>科研无非就是“坚持”二字，可是说来容易，做起来却十分困难。邢文宇在科研道路上一直能够脚踏实地、潜心研究，致力于通过科研解决纺织、工业、医学等各个领域内的实际应用难题，他不忘初心，不畏惧艰苦条件和艰难险阻，通过自身的不懈努力，使自己朝着更加优秀的方向不断前进，为学校争光添彩，为国家科研事业贡献自己的绵薄之力。</w:t>
      </w:r>
    </w:p>
    <w:p w:rsidR="00FF7219" w:rsidRDefault="0061472A">
      <w:pPr>
        <w:spacing w:line="600" w:lineRule="exact"/>
        <w:ind w:firstLine="645"/>
        <w:rPr>
          <w:rFonts w:ascii="仿宋" w:eastAsia="仿宋" w:hAnsi="仿宋" w:cs="仿宋"/>
          <w:kern w:val="0"/>
          <w:sz w:val="32"/>
          <w:szCs w:val="32"/>
        </w:rPr>
      </w:pPr>
      <w:r w:rsidRPr="00E161B2">
        <w:rPr>
          <w:rFonts w:ascii="仿宋" w:eastAsia="仿宋" w:hAnsi="仿宋" w:cs="仿宋" w:hint="eastAsia"/>
          <w:b/>
          <w:bCs/>
          <w:kern w:val="0"/>
          <w:sz w:val="32"/>
          <w:szCs w:val="32"/>
        </w:rPr>
        <w:t>不止科研。</w:t>
      </w:r>
      <w:r>
        <w:rPr>
          <w:rFonts w:ascii="仿宋" w:eastAsia="仿宋" w:hAnsi="仿宋" w:cs="仿宋" w:hint="eastAsia"/>
          <w:kern w:val="0"/>
          <w:sz w:val="32"/>
          <w:szCs w:val="32"/>
        </w:rPr>
        <w:t>作为党员与班长，邢文宇在保持科研上努力之外，也能够积极关注时政新闻，积极参与班级、支部、学院的各项活动，努力拓宽自己的眼界，提升自己各个方面的能力，培养自己的责任心与使命感，使自己跟上时代前进的步伐，也努力使自己成为全面发展的优秀的当代研究生和科研工作者。</w:t>
      </w:r>
    </w:p>
    <w:p w:rsidR="00FF7219" w:rsidRDefault="0061472A">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经验启示</w:t>
      </w:r>
    </w:p>
    <w:p w:rsidR="00FF7219" w:rsidRDefault="0061472A">
      <w:pPr>
        <w:spacing w:line="600" w:lineRule="exact"/>
        <w:ind w:firstLine="645"/>
        <w:rPr>
          <w:rFonts w:ascii="仿宋" w:eastAsia="仿宋" w:hAnsi="仿宋" w:cs="仿宋"/>
          <w:kern w:val="0"/>
          <w:sz w:val="32"/>
          <w:szCs w:val="32"/>
        </w:rPr>
      </w:pPr>
      <w:r w:rsidRPr="00E161B2">
        <w:rPr>
          <w:rFonts w:ascii="仿宋" w:eastAsia="仿宋" w:hAnsi="仿宋" w:cs="仿宋" w:hint="eastAsia"/>
          <w:b/>
          <w:bCs/>
          <w:kern w:val="0"/>
          <w:sz w:val="32"/>
          <w:szCs w:val="32"/>
        </w:rPr>
        <w:t>明确目标，积极进取。</w:t>
      </w:r>
      <w:r>
        <w:rPr>
          <w:rFonts w:ascii="仿宋" w:eastAsia="仿宋" w:hAnsi="仿宋" w:cs="仿宋" w:hint="eastAsia"/>
          <w:kern w:val="0"/>
          <w:sz w:val="32"/>
          <w:szCs w:val="32"/>
        </w:rPr>
        <w:t>研究生学习不同于本科，是高层次、独立自主的学习，是以科学研究为主要任务的学习，这就要求我们需要树立明确的目标，在夯实基础的同时，不断拓宽知识面。同时，应该有充足的学习工作时间作为保障，坚持不懈，积极进取，只有这样才能够朝着既定目标不断前进。</w:t>
      </w:r>
    </w:p>
    <w:p w:rsidR="00FF7219" w:rsidRDefault="0061472A">
      <w:pPr>
        <w:spacing w:line="600" w:lineRule="exact"/>
        <w:ind w:firstLine="645"/>
        <w:rPr>
          <w:rFonts w:ascii="仿宋" w:eastAsia="仿宋" w:hAnsi="仿宋" w:cs="仿宋"/>
          <w:kern w:val="0"/>
          <w:sz w:val="32"/>
          <w:szCs w:val="32"/>
        </w:rPr>
      </w:pPr>
      <w:r w:rsidRPr="00E161B2">
        <w:rPr>
          <w:rFonts w:ascii="仿宋" w:eastAsia="仿宋" w:hAnsi="仿宋" w:cs="仿宋" w:hint="eastAsia"/>
          <w:b/>
          <w:bCs/>
          <w:kern w:val="0"/>
          <w:sz w:val="32"/>
          <w:szCs w:val="32"/>
        </w:rPr>
        <w:t>学以致用，勇于创新。</w:t>
      </w:r>
      <w:r>
        <w:rPr>
          <w:rFonts w:ascii="仿宋" w:eastAsia="仿宋" w:hAnsi="仿宋" w:cs="仿宋" w:hint="eastAsia"/>
          <w:kern w:val="0"/>
          <w:sz w:val="32"/>
          <w:szCs w:val="32"/>
        </w:rPr>
        <w:t>研究生学习期间，不仅要掌握专业知识，更应该具备应用专业知识的能力，要敢于动手，勇于创新，在认知过程中学会思考、学会实践，始终遵循着实践-认识-再实践-再认识的规律，学会充分利用学校的实验设备、资源，提升自己的实践创新能力。使自己能够学会活学活用，能够将自己的成果应用到实际生活中，为国家的医疗、工业、交通、纺织等领域中的应用难题出谋划策。</w:t>
      </w:r>
    </w:p>
    <w:p w:rsidR="00FF7219" w:rsidRDefault="0061472A">
      <w:pPr>
        <w:spacing w:line="600" w:lineRule="exact"/>
        <w:ind w:firstLine="645"/>
        <w:rPr>
          <w:rFonts w:ascii="黑体" w:eastAsia="黑体" w:hAnsi="黑体" w:cs="宋体"/>
          <w:kern w:val="0"/>
          <w:sz w:val="32"/>
          <w:szCs w:val="32"/>
        </w:rPr>
      </w:pPr>
      <w:r w:rsidRPr="00E161B2">
        <w:rPr>
          <w:rFonts w:ascii="仿宋" w:eastAsia="仿宋" w:hAnsi="仿宋" w:cs="仿宋" w:hint="eastAsia"/>
          <w:b/>
          <w:bCs/>
          <w:kern w:val="0"/>
          <w:sz w:val="32"/>
          <w:szCs w:val="32"/>
        </w:rPr>
        <w:t>全面发展，与时俱进。</w:t>
      </w:r>
      <w:r>
        <w:rPr>
          <w:rFonts w:ascii="仿宋" w:eastAsia="仿宋" w:hAnsi="仿宋" w:cs="仿宋" w:hint="eastAsia"/>
          <w:kern w:val="0"/>
          <w:sz w:val="32"/>
          <w:szCs w:val="32"/>
        </w:rPr>
        <w:t>当代青年作为国家未来发展建设的主力军，除了增强自身的科研能力，还需要增强自己的责任心与国家荣誉感，提升自己为人处事等各个方面的能力，这样才能够使自己能够得到全面地发展，不断跟上时代前进的步伐，才能使自己更加有能力地献身于科研事业与国家未来的发展中去。</w:t>
      </w:r>
    </w:p>
    <w:p w:rsidR="00FF7219" w:rsidRDefault="0061472A">
      <w:pPr>
        <w:rPr>
          <w:rFonts w:ascii="黑体" w:eastAsia="黑体" w:hAnsi="黑体" w:cs="宋体"/>
          <w:kern w:val="0"/>
          <w:sz w:val="32"/>
          <w:szCs w:val="32"/>
        </w:rPr>
      </w:pPr>
      <w:r>
        <w:rPr>
          <w:rFonts w:ascii="黑体" w:eastAsia="黑体" w:hAnsi="黑体"/>
          <w:sz w:val="18"/>
          <w:szCs w:val="18"/>
        </w:rPr>
        <w:t xml:space="preserve"> </w:t>
      </w:r>
    </w:p>
    <w:sectPr w:rsidR="00FF7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E39" w:rsidRDefault="000C0E39" w:rsidP="000C0E39">
      <w:r>
        <w:separator/>
      </w:r>
    </w:p>
  </w:endnote>
  <w:endnote w:type="continuationSeparator" w:id="0">
    <w:p w:rsidR="000C0E39" w:rsidRDefault="000C0E39" w:rsidP="000C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E39" w:rsidRDefault="000C0E39" w:rsidP="000C0E39">
      <w:r>
        <w:separator/>
      </w:r>
    </w:p>
  </w:footnote>
  <w:footnote w:type="continuationSeparator" w:id="0">
    <w:p w:rsidR="000C0E39" w:rsidRDefault="000C0E39" w:rsidP="000C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D57158"/>
    <w:multiLevelType w:val="singleLevel"/>
    <w:tmpl w:val="92D5715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3A"/>
    <w:rsid w:val="00021AC3"/>
    <w:rsid w:val="000C0E39"/>
    <w:rsid w:val="000E519E"/>
    <w:rsid w:val="00127487"/>
    <w:rsid w:val="00132B9B"/>
    <w:rsid w:val="00134469"/>
    <w:rsid w:val="0015743F"/>
    <w:rsid w:val="001B0763"/>
    <w:rsid w:val="001F0DBA"/>
    <w:rsid w:val="001F56B2"/>
    <w:rsid w:val="00207AB8"/>
    <w:rsid w:val="0023428F"/>
    <w:rsid w:val="00325E39"/>
    <w:rsid w:val="00344DA2"/>
    <w:rsid w:val="003C14CE"/>
    <w:rsid w:val="003D247F"/>
    <w:rsid w:val="00400AEB"/>
    <w:rsid w:val="00402439"/>
    <w:rsid w:val="00461856"/>
    <w:rsid w:val="00485F59"/>
    <w:rsid w:val="00510141"/>
    <w:rsid w:val="00553AC4"/>
    <w:rsid w:val="005B64D3"/>
    <w:rsid w:val="00612083"/>
    <w:rsid w:val="0061472A"/>
    <w:rsid w:val="00670856"/>
    <w:rsid w:val="006A271C"/>
    <w:rsid w:val="0070715A"/>
    <w:rsid w:val="00755425"/>
    <w:rsid w:val="007E1602"/>
    <w:rsid w:val="007F2638"/>
    <w:rsid w:val="00810843"/>
    <w:rsid w:val="00841226"/>
    <w:rsid w:val="008620A3"/>
    <w:rsid w:val="008718A4"/>
    <w:rsid w:val="008C39EE"/>
    <w:rsid w:val="00935CC9"/>
    <w:rsid w:val="00992E0B"/>
    <w:rsid w:val="009F0499"/>
    <w:rsid w:val="00A23369"/>
    <w:rsid w:val="00A26820"/>
    <w:rsid w:val="00A51C44"/>
    <w:rsid w:val="00A66E69"/>
    <w:rsid w:val="00AF7378"/>
    <w:rsid w:val="00BD7C9F"/>
    <w:rsid w:val="00C1384D"/>
    <w:rsid w:val="00CA62A8"/>
    <w:rsid w:val="00CC76BD"/>
    <w:rsid w:val="00D01F8A"/>
    <w:rsid w:val="00D40BD3"/>
    <w:rsid w:val="00D5400F"/>
    <w:rsid w:val="00D66848"/>
    <w:rsid w:val="00DE2562"/>
    <w:rsid w:val="00DE40B4"/>
    <w:rsid w:val="00DE7413"/>
    <w:rsid w:val="00E161B2"/>
    <w:rsid w:val="00E7003A"/>
    <w:rsid w:val="00EA1AB2"/>
    <w:rsid w:val="00EA3DA1"/>
    <w:rsid w:val="00F04644"/>
    <w:rsid w:val="00F16BC8"/>
    <w:rsid w:val="00F51686"/>
    <w:rsid w:val="00F602D1"/>
    <w:rsid w:val="00FB1E58"/>
    <w:rsid w:val="00FF7219"/>
    <w:rsid w:val="013121E6"/>
    <w:rsid w:val="014D2681"/>
    <w:rsid w:val="028C7AA3"/>
    <w:rsid w:val="040C62F9"/>
    <w:rsid w:val="04193B46"/>
    <w:rsid w:val="04871A0F"/>
    <w:rsid w:val="04CB4A3E"/>
    <w:rsid w:val="04E22A78"/>
    <w:rsid w:val="06D05AD5"/>
    <w:rsid w:val="0B09345E"/>
    <w:rsid w:val="0DCF5D3A"/>
    <w:rsid w:val="0F2C4FF0"/>
    <w:rsid w:val="0FA5215D"/>
    <w:rsid w:val="1290323A"/>
    <w:rsid w:val="14CD6AB0"/>
    <w:rsid w:val="18B43F0B"/>
    <w:rsid w:val="1B7E4B76"/>
    <w:rsid w:val="225E77C7"/>
    <w:rsid w:val="25591B74"/>
    <w:rsid w:val="27C3783D"/>
    <w:rsid w:val="28F9434A"/>
    <w:rsid w:val="33A53759"/>
    <w:rsid w:val="35212099"/>
    <w:rsid w:val="35A77774"/>
    <w:rsid w:val="46902B2C"/>
    <w:rsid w:val="49E11941"/>
    <w:rsid w:val="4C366ADB"/>
    <w:rsid w:val="4C5C3C91"/>
    <w:rsid w:val="4D2E1B5A"/>
    <w:rsid w:val="52905ACE"/>
    <w:rsid w:val="53FA3EEA"/>
    <w:rsid w:val="54BF3644"/>
    <w:rsid w:val="5BE44EC6"/>
    <w:rsid w:val="5C5E5C6E"/>
    <w:rsid w:val="5D0844EF"/>
    <w:rsid w:val="60F12AAF"/>
    <w:rsid w:val="61404E77"/>
    <w:rsid w:val="62B8262E"/>
    <w:rsid w:val="66B26836"/>
    <w:rsid w:val="67E56A25"/>
    <w:rsid w:val="6B764437"/>
    <w:rsid w:val="6F040E57"/>
    <w:rsid w:val="708B6841"/>
    <w:rsid w:val="73D54C39"/>
    <w:rsid w:val="742C08A6"/>
    <w:rsid w:val="76CE65BE"/>
    <w:rsid w:val="78AE1522"/>
    <w:rsid w:val="7B77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A33DE"/>
  <w15:docId w15:val="{9A12210B-43EF-455C-898E-330FF5E0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0C0E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C0E39"/>
    <w:rPr>
      <w:kern w:val="2"/>
      <w:sz w:val="18"/>
      <w:szCs w:val="18"/>
    </w:rPr>
  </w:style>
  <w:style w:type="paragraph" w:styleId="a6">
    <w:name w:val="footer"/>
    <w:basedOn w:val="a"/>
    <w:link w:val="a7"/>
    <w:rsid w:val="000C0E39"/>
    <w:pPr>
      <w:tabs>
        <w:tab w:val="center" w:pos="4153"/>
        <w:tab w:val="right" w:pos="8306"/>
      </w:tabs>
      <w:snapToGrid w:val="0"/>
      <w:jc w:val="left"/>
    </w:pPr>
    <w:rPr>
      <w:sz w:val="18"/>
      <w:szCs w:val="18"/>
    </w:rPr>
  </w:style>
  <w:style w:type="character" w:customStyle="1" w:styleId="a7">
    <w:name w:val="页脚 字符"/>
    <w:basedOn w:val="a0"/>
    <w:link w:val="a6"/>
    <w:rsid w:val="000C0E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2121</Words>
  <Characters>27</Characters>
  <Application>Microsoft Office Word</Application>
  <DocSecurity>0</DocSecurity>
  <Lines>1</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zzb1</dc:creator>
  <cp:lastModifiedBy> </cp:lastModifiedBy>
  <cp:revision>11</cp:revision>
  <cp:lastPrinted>2019-10-18T00:11:00Z</cp:lastPrinted>
  <dcterms:created xsi:type="dcterms:W3CDTF">2019-10-24T07:15:00Z</dcterms:created>
  <dcterms:modified xsi:type="dcterms:W3CDTF">2019-10-30T13:31:00Z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