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custom-properties" Target="docProps/custom.xml" /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w="http://schemas.openxmlformats.org/wordprocessingml/2006/main" xmlns:wpsCustomData="http://www.wps.cn/officeDocument/2013/wpsCustomData" xmlns:m="http://schemas.openxmlformats.org/officeDocument/2006/math" xmlns:wp14="http://schemas.microsoft.com/office/word/2010/wordprocessingDrawing" xmlns:v="urn:schemas-microsoft-com:vml" xmlns:w14="http://schemas.microsoft.com/office/word/2010/wordml" xmlns:wpi="http://schemas.microsoft.com/office/word/2010/wordprocessingInk" xmlns:w10="urn:schemas-microsoft-com:office:word" xmlns:wne="http://schemas.microsoft.com/office/word/2006/wordml" xmlns:w15="http://schemas.microsoft.com/office/word/2012/wordml" xmlns:wp="http://schemas.openxmlformats.org/drawingml/2006/wordprocessingDrawing" xmlns:wpg="http://schemas.microsoft.com/office/word/2010/wordprocessingGroup" xmlns:r="http://schemas.openxmlformats.org/officeDocument/2006/relationships" xmlns:wps="http://schemas.microsoft.com/office/word/2010/wordprocessingShape" mc:Ignorable="w14 w15 wp14">
  <w:body>
    <w:p w14:paraId="32881FFF">
      <w:pPr>
        <w:widowControl w:val="1"/>
        <w:jc w:val="left"/>
        <w:spacing w:line="400" w:lineRule="exact"/>
        <w:rPr>
          <w:sz w:val="28"/>
          <w:kern w:val="0"/>
          <w:szCs w:val="28"/>
          <w:rFonts w:ascii="仿宋_GB2312" w:hAnsi="Arial" w:eastAsia="仿宋_GB2312" w:hint="eastAsia"/>
        </w:rPr>
      </w:pPr>
      <w:r>
        <w:rPr>
          <w:sz w:val="28"/>
          <w:kern w:val="0"/>
          <w:szCs w:val="28"/>
          <w:rFonts w:ascii="仿宋_GB2312" w:hAnsi="Arial" w:eastAsia="仿宋_GB2312" w:hint="eastAsia"/>
        </w:rPr>
        <w:t>附件2</w:t>
      </w:r>
    </w:p>
    <w:p w14:paraId="7A827606">
      <w:pPr>
        <w:widowControl w:val="1"/>
        <w:jc w:val="center"/>
        <w:spacing w:line="460" w:lineRule="exact"/>
        <w:rPr>
          <w:b w:val="1"/>
          <w:sz w:val="30"/>
          <w:kern w:val="0"/>
          <w:szCs w:val="30"/>
          <w:rFonts w:ascii="黑体" w:hAnsi="黑体" w:eastAsia="黑体" w:hint="eastAsia"/>
        </w:rPr>
      </w:pPr>
      <w:r>
        <w:rPr>
          <w:b w:val="1"/>
          <w:sz w:val="30"/>
          <w:kern w:val="0"/>
          <w:szCs w:val="30"/>
          <w:rFonts w:ascii="黑体" w:hAnsi="黑体" w:eastAsia="黑体" w:hint="eastAsia"/>
        </w:rPr>
        <w:t>202</w:t>
      </w:r>
      <w:r>
        <w:rPr>
          <w:b w:val="1"/>
          <w:sz w:val="30"/>
          <w:lang w:val="en-US" w:eastAsia="zh-CN"/>
          <w:kern w:val="0"/>
          <w:szCs w:val="30"/>
          <w:rFonts w:ascii="黑体" w:hAnsi="黑体" w:eastAsia="黑体" w:hint="eastAsia"/>
        </w:rPr>
        <w:t>4</w:t>
      </w:r>
      <w:r>
        <w:rPr>
          <w:b w:val="1"/>
          <w:sz w:val="30"/>
          <w:kern w:val="0"/>
          <w:szCs w:val="30"/>
          <w:rFonts w:ascii="黑体" w:hAnsi="黑体" w:eastAsia="黑体" w:hint="eastAsia"/>
        </w:rPr>
        <w:t>年</w:t>
      </w:r>
      <w:r>
        <w:rPr>
          <w:b w:val="1"/>
          <w:u w:val="single"/>
          <w:sz w:val="30"/>
          <w:kern w:val="0"/>
          <w:szCs w:val="30"/>
          <w:rFonts w:ascii="黑体" w:hAnsi="Arial" w:eastAsia="黑体" w:hint="eastAsia"/>
        </w:rPr>
        <w:t xml:space="preserve"> </w:t>
      </w:r>
      <w:r>
        <w:rPr>
          <w:b w:val="1"/>
          <w:u w:val="single"/>
          <w:sz w:val="30"/>
          <w:lang w:val="en-US" w:eastAsia="zh-CN"/>
          <w:kern w:val="0"/>
          <w:szCs w:val="30"/>
          <w:rFonts w:ascii="黑体" w:hAnsi="Arial" w:eastAsia="黑体" w:hint="eastAsia"/>
        </w:rPr>
        <w:t>7</w:t>
      </w:r>
      <w:r>
        <w:rPr>
          <w:b w:val="1"/>
          <w:u w:val="single"/>
          <w:color w:val="000000"/>
          <w:sz w:val="30"/>
          <w:kern w:val="0"/>
          <w:szCs w:val="30"/>
          <w:rFonts w:ascii="黑体" w:hAnsi="Arial" w:eastAsia="黑体" w:hint="eastAsia"/>
        </w:rPr>
        <w:t xml:space="preserve"> </w:t>
      </w:r>
      <w:r>
        <w:rPr>
          <w:b w:val="1"/>
          <w:color w:val="000000"/>
          <w:sz w:val="30"/>
          <w:kern w:val="0"/>
          <w:szCs w:val="30"/>
          <w:rFonts w:ascii="黑体" w:hAnsi="黑体" w:eastAsia="黑体" w:hint="eastAsia"/>
        </w:rPr>
        <w:t>月组织生活公示一览表</w:t>
      </w:r>
    </w:p>
    <w:p w14:paraId="594C2A77">
      <w:pPr>
        <w:widowControl w:val="1"/>
        <w:jc w:val="center"/>
        <w:spacing w:after="319" w:line="460" w:lineRule="exact"/>
        <w:rPr>
          <w:color w:val="000000"/>
          <w:sz w:val="24"/>
          <w:kern w:val="0"/>
          <w:rFonts w:ascii="黑体" w:hAnsi="黑体" w:eastAsia="黑体" w:hint="eastAsia"/>
        </w:rPr>
      </w:pPr>
      <w:r>
        <w:rPr>
          <w:color w:val="000000"/>
          <w:sz w:val="24"/>
          <w:kern w:val="0"/>
          <w:rFonts w:ascii="黑体" w:hAnsi="黑体" w:eastAsia="黑体" w:hint="eastAsia"/>
        </w:rPr>
        <w:t>（党支部填写）</w:t>
      </w:r>
    </w:p>
    <w:tbl>
      <w:tblPr>
        <w:tblStyle w:val="2"/>
        <w:tblW w:w="9820" w:type="dxa"/>
        <w:jc w:val="center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</w:tblPr>
      <w:tblGrid>
        <w:gridCol w:w="1355.000000"/>
        <w:gridCol w:w="1185.000000"/>
        <w:gridCol w:w="781.000000"/>
        <w:gridCol w:w="1459.000000"/>
        <w:gridCol w:w="2285.000000"/>
        <w:gridCol w:w="1580.000000"/>
        <w:gridCol w:w="1175.000000"/>
      </w:tblGrid>
      <w:tr w14:paraId="3BDD99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727" w:hRule="atLeast"/>
          <w:jc w:val="center"/>
        </w:trPr>
        <w:tc>
          <w:tcPr>
            <w:tcW w:w="1355" w:type="dxa"/>
            <w:vAlign w:val="center"/>
          </w:tcPr>
          <w:p w14:paraId="2AD63CF7">
            <w:pPr>
              <w:widowControl w:val="1"/>
              <w:jc w:val="center"/>
              <w:rPr>
                <w:color w:val="000000"/>
                <w:sz w:val="24"/>
                <w:kern w:val="0"/>
                <w:rFonts w:ascii="黑体" w:hAnsi="黑体" w:eastAsia="黑体" w:hint="eastAsia"/>
              </w:rPr>
            </w:pPr>
            <w:r>
              <w:rPr>
                <w:color w:val="000000"/>
                <w:sz w:val="24"/>
                <w:kern w:val="0"/>
                <w:rFonts w:ascii="黑体" w:hAnsi="黑体" w:eastAsia="黑体" w:hint="eastAsia"/>
              </w:rPr>
              <w:t>党支部</w:t>
            </w:r>
          </w:p>
          <w:p w14:paraId="7E447924">
            <w:pPr>
              <w:widowControl w:val="1"/>
              <w:jc w:val="center"/>
              <w:rPr>
                <w:color w:val="000000"/>
                <w:sz w:val="24"/>
                <w:kern w:val="0"/>
                <w:rFonts w:ascii="黑体" w:hAnsi="黑体" w:eastAsia="黑体" w:hint="eastAsia"/>
              </w:rPr>
            </w:pPr>
            <w:r>
              <w:rPr>
                <w:color w:val="000000"/>
                <w:sz w:val="24"/>
                <w:kern w:val="0"/>
                <w:rFonts w:ascii="黑体" w:hAnsi="黑体" w:eastAsia="黑体" w:hint="eastAsia"/>
              </w:rPr>
              <w:t>名称</w:t>
            </w:r>
          </w:p>
        </w:tc>
        <w:tc>
          <w:tcPr>
            <w:tcW w:w="3425" w:type="dxa"/>
            <w:gridSpan w:val="3"/>
            <w:vAlign w:val="center"/>
          </w:tcPr>
          <w:p w14:paraId="430C4EAE">
            <w:pPr>
              <w:widowControl w:val="1"/>
              <w:jc w:val="center"/>
              <w:rPr>
                <w:color w:val="000000"/>
                <w:sz w:val="24"/>
                <w:kern w:val="0"/>
                <w:rFonts w:ascii="仿宋" w:hAnsi="仿宋" w:eastAsia="仿宋" w:hint="eastAsia"/>
              </w:rPr>
            </w:pPr>
            <w:r>
              <w:rPr>
                <w:color w:val="000000"/>
                <w:sz w:val="24"/>
                <w:kern w:val="0"/>
                <w:rFonts w:ascii="仿宋" w:hAnsi="仿宋" w:eastAsia="仿宋" w:hint="eastAsia"/>
              </w:rPr>
              <w:t>信息与媒体设计系、 摄影系研究生党支部</w:t>
            </w:r>
          </w:p>
        </w:tc>
        <w:tc>
          <w:tcPr>
            <w:tcW w:w="2285" w:type="dxa"/>
            <w:vAlign w:val="center"/>
          </w:tcPr>
          <w:p w14:paraId="365F340E">
            <w:pPr>
              <w:widowControl w:val="1"/>
              <w:jc w:val="center"/>
              <w:rPr>
                <w:color w:val="000000"/>
                <w:sz w:val="24"/>
                <w:kern w:val="0"/>
                <w:rFonts w:ascii="黑体" w:hAnsi="黑体" w:eastAsia="黑体" w:hint="eastAsia"/>
              </w:rPr>
            </w:pPr>
            <w:r>
              <w:rPr>
                <w:color w:val="000000"/>
                <w:sz w:val="24"/>
                <w:kern w:val="0"/>
                <w:rFonts w:ascii="黑体" w:hAnsi="黑体" w:eastAsia="黑体" w:hint="eastAsia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14:paraId="1E644E4D">
            <w:pPr>
              <w:widowControl w:val="1"/>
              <w:jc w:val="center"/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</w:pP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  <w:t>杜雅丽</w:t>
            </w:r>
          </w:p>
        </w:tc>
      </w:tr>
      <w:tr w14:paraId="5C70FE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52" w:hRule="atLeast"/>
          <w:jc w:val="center"/>
        </w:trPr>
        <w:tc>
          <w:tcPr>
            <w:tcW w:w="1355" w:type="dxa"/>
            <w:vAlign w:val="center"/>
          </w:tcPr>
          <w:p w14:paraId="3E528EA1">
            <w:pPr>
              <w:widowControl w:val="1"/>
              <w:jc w:val="center"/>
              <w:rPr>
                <w:color w:val="000000"/>
                <w:sz w:val="24"/>
                <w:kern w:val="0"/>
                <w:rFonts w:ascii="黑体" w:hAnsi="黑体" w:eastAsia="黑体" w:hint="eastAsia"/>
              </w:rPr>
            </w:pPr>
            <w:r>
              <w:rPr>
                <w:color w:val="000000"/>
                <w:sz w:val="24"/>
                <w:kern w:val="0"/>
                <w:rFonts w:ascii="黑体" w:hAnsi="黑体" w:eastAsia="黑体" w:hint="eastAsia"/>
              </w:rPr>
              <w:t>本月主题党日时间</w:t>
            </w:r>
          </w:p>
        </w:tc>
        <w:tc>
          <w:tcPr>
            <w:tcW w:w="3425" w:type="dxa"/>
            <w:gridSpan w:val="3"/>
            <w:vAlign w:val="center"/>
          </w:tcPr>
          <w:p w14:paraId="05E3518C">
            <w:pPr>
              <w:widowControl w:val="1"/>
              <w:jc w:val="center"/>
              <w:rPr>
                <w:color w:val="000000"/>
                <w:sz w:val="22"/>
                <w:lang w:val="en-US"/>
                <w:kern w:val="0"/>
                <w:szCs w:val="22"/>
                <w:rFonts w:ascii="仿宋" w:hAnsi="仿宋" w:eastAsia="仿宋"/>
              </w:rPr>
            </w:pPr>
            <w:r>
              <w:rPr>
                <w:color w:val="000000"/>
                <w:sz w:val="22"/>
                <w:lang w:val="en-US" w:eastAsia="zh-CN"/>
                <w:kern w:val="0"/>
                <w:szCs w:val="22"/>
                <w:rFonts w:ascii="仿宋" w:hAnsi="仿宋" w:eastAsia="仿宋" w:hint="eastAsia"/>
              </w:rPr>
              <w:t>7</w:t>
            </w:r>
            <w:r>
              <w:rPr>
                <w:color w:val="000000"/>
                <w:sz w:val="22"/>
                <w:kern w:val="0"/>
                <w:szCs w:val="22"/>
                <w:rFonts w:ascii="仿宋" w:hAnsi="仿宋" w:eastAsia="仿宋" w:hint="eastAsia"/>
              </w:rPr>
              <w:t>月</w:t>
            </w:r>
            <w:r>
              <w:rPr>
                <w:color w:val="000000"/>
                <w:sz w:val="22"/>
                <w:lang w:val="en-US" w:eastAsia="zh-CN"/>
                <w:kern w:val="0"/>
                <w:szCs w:val="22"/>
                <w:rFonts w:ascii="仿宋" w:hAnsi="仿宋" w:eastAsia="仿宋" w:hint="eastAsia"/>
              </w:rPr>
              <w:t>4</w:t>
            </w:r>
            <w:r>
              <w:rPr>
                <w:color w:val="000000"/>
                <w:sz w:val="22"/>
                <w:kern w:val="0"/>
                <w:szCs w:val="22"/>
                <w:rFonts w:ascii="仿宋" w:hAnsi="仿宋" w:eastAsia="仿宋" w:hint="eastAsia"/>
              </w:rPr>
              <w:t>日 周</w:t>
            </w:r>
            <w:r>
              <w:rPr>
                <w:color w:val="000000"/>
                <w:sz w:val="22"/>
                <w:lang w:val="en-US" w:eastAsia="zh-CN"/>
                <w:kern w:val="0"/>
                <w:szCs w:val="22"/>
                <w:rFonts w:ascii="仿宋" w:hAnsi="仿宋" w:eastAsia="仿宋" w:hint="eastAsia"/>
              </w:rPr>
              <w:t>四</w:t>
            </w:r>
            <w:r>
              <w:rPr>
                <w:color w:val="000000"/>
                <w:sz w:val="22"/>
                <w:kern w:val="0"/>
                <w:szCs w:val="22"/>
                <w:rFonts w:ascii="仿宋" w:hAnsi="仿宋" w:eastAsia="仿宋" w:hint="eastAsia"/>
              </w:rPr>
              <w:t>下午</w:t>
            </w:r>
          </w:p>
        </w:tc>
        <w:tc>
          <w:tcPr>
            <w:tcW w:w="2285" w:type="dxa"/>
            <w:vAlign w:val="center"/>
          </w:tcPr>
          <w:p w14:paraId="766E223E">
            <w:pPr>
              <w:widowControl w:val="1"/>
              <w:jc w:val="center"/>
              <w:rPr>
                <w:color w:val="000000"/>
                <w:sz w:val="24"/>
                <w:kern w:val="0"/>
                <w:rFonts w:ascii="黑体" w:hAnsi="黑体" w:eastAsia="黑体" w:hint="eastAsia"/>
              </w:rPr>
            </w:pPr>
            <w:r>
              <w:rPr>
                <w:color w:val="000000"/>
                <w:sz w:val="24"/>
                <w:kern w:val="0"/>
                <w:rFonts w:ascii="黑体" w:hAnsi="黑体" w:eastAsia="黑体" w:hint="eastAsia"/>
              </w:rPr>
              <w:t>本月组织生活</w:t>
            </w:r>
          </w:p>
          <w:p w14:paraId="3A1CD4FA">
            <w:pPr>
              <w:widowControl w:val="1"/>
              <w:jc w:val="center"/>
              <w:rPr>
                <w:color w:val="000000"/>
                <w:sz w:val="24"/>
                <w:kern w:val="0"/>
                <w:rFonts w:ascii="黑体" w:hAnsi="黑体" w:eastAsia="黑体" w:hint="eastAsia"/>
              </w:rPr>
            </w:pPr>
            <w:r>
              <w:rPr>
                <w:color w:val="000000"/>
                <w:sz w:val="24"/>
                <w:kern w:val="0"/>
                <w:rFonts w:ascii="黑体" w:hAnsi="黑体" w:eastAsia="黑体" w:hint="eastAsia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14:paraId="5A4E3C8D">
            <w:pPr>
              <w:widowControl w:val="1"/>
              <w:jc w:val="center"/>
              <w:rPr>
                <w:color w:val="000000"/>
                <w:sz w:val="24"/>
                <w:rFonts w:ascii="宋体" w:hAnsi="宋体" w:hint="eastAsia"/>
              </w:rPr>
            </w:pPr>
            <w:r>
              <w:rPr>
                <w:color w:val="000000"/>
                <w:sz w:val="24"/>
                <w:rFonts w:ascii="宋体" w:hAnsi="宋体" w:hint="eastAsia"/>
              </w:rPr>
              <w:t>（）是  （</w:t>
            </w:r>
            <w:r>
              <w:rPr>
                <w:color w:val="000000"/>
                <w:sz w:val="24"/>
                <w:lang w:val="en-US" w:eastAsia="zh-CN"/>
                <w:rFonts w:ascii="宋体" w:hAnsi="宋体" w:hint="eastAsia"/>
              </w:rPr>
              <w:t>√</w:t>
            </w:r>
            <w:r>
              <w:rPr>
                <w:color w:val="000000"/>
                <w:sz w:val="24"/>
                <w:rFonts w:ascii="宋体" w:hAnsi="宋体" w:hint="eastAsia"/>
              </w:rPr>
              <w:t xml:space="preserve">）否 </w:t>
            </w:r>
          </w:p>
        </w:tc>
      </w:tr>
      <w:tr w14:paraId="0AB415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52" w:hRule="atLeast"/>
          <w:jc w:val="center"/>
        </w:trPr>
        <w:tc>
          <w:tcPr>
            <w:tcW w:w="1355" w:type="dxa"/>
            <w:vAlign w:val="center"/>
          </w:tcPr>
          <w:p w14:paraId="33A7D189">
            <w:pPr>
              <w:widowControl w:val="1"/>
              <w:jc w:val="center"/>
              <w:rPr>
                <w:color w:val="000000"/>
                <w:sz w:val="24"/>
                <w:kern w:val="0"/>
                <w:rFonts w:ascii="黑体" w:hAnsi="黑体" w:eastAsia="黑体" w:hint="eastAsia"/>
              </w:rPr>
            </w:pPr>
            <w:r>
              <w:rPr>
                <w:color w:val="000000"/>
                <w:sz w:val="24"/>
                <w:kern w:val="0"/>
                <w:rFonts w:ascii="黑体" w:hAnsi="黑体" w:eastAsia="黑体" w:hint="eastAsia"/>
              </w:rPr>
              <w:t>类  型</w:t>
            </w:r>
          </w:p>
        </w:tc>
        <w:tc>
          <w:tcPr>
            <w:tcW w:w="1185" w:type="dxa"/>
            <w:vAlign w:val="center"/>
          </w:tcPr>
          <w:p w14:paraId="68860C06">
            <w:pPr>
              <w:widowControl w:val="1"/>
              <w:jc w:val="center"/>
              <w:rPr>
                <w:color w:val="000000"/>
                <w:sz w:val="24"/>
                <w:kern w:val="0"/>
                <w:rFonts w:ascii="黑体" w:hAnsi="黑体" w:eastAsia="黑体" w:hint="eastAsia"/>
              </w:rPr>
            </w:pPr>
            <w:r>
              <w:rPr>
                <w:color w:val="000000"/>
                <w:sz w:val="24"/>
                <w:kern w:val="0"/>
                <w:rFonts w:ascii="黑体" w:hAnsi="黑体" w:eastAsia="黑体" w:hint="eastAsia"/>
              </w:rPr>
              <w:t>召开</w:t>
            </w:r>
          </w:p>
          <w:p w14:paraId="06BE0494">
            <w:pPr>
              <w:widowControl w:val="1"/>
              <w:jc w:val="center"/>
              <w:rPr>
                <w:color w:val="000000"/>
                <w:sz w:val="24"/>
                <w:kern w:val="0"/>
                <w:rFonts w:ascii="黑体" w:hAnsi="黑体" w:eastAsia="黑体" w:hint="eastAsia"/>
              </w:rPr>
            </w:pPr>
            <w:r>
              <w:rPr>
                <w:color w:val="000000"/>
                <w:sz w:val="24"/>
                <w:kern w:val="0"/>
                <w:rFonts w:ascii="黑体" w:hAnsi="黑体" w:eastAsia="黑体" w:hint="eastAsia"/>
              </w:rPr>
              <w:t>时间</w:t>
            </w:r>
          </w:p>
        </w:tc>
        <w:tc>
          <w:tcPr>
            <w:tcW w:w="781" w:type="dxa"/>
            <w:vAlign w:val="center"/>
          </w:tcPr>
          <w:p w14:paraId="436B5F52">
            <w:pPr>
              <w:widowControl w:val="1"/>
              <w:jc w:val="center"/>
              <w:rPr>
                <w:color w:val="000000"/>
                <w:sz w:val="24"/>
                <w:kern w:val="0"/>
                <w:rFonts w:ascii="黑体" w:hAnsi="黑体" w:eastAsia="黑体" w:hint="eastAsia"/>
              </w:rPr>
            </w:pPr>
            <w:r>
              <w:rPr>
                <w:color w:val="000000"/>
                <w:sz w:val="24"/>
                <w:kern w:val="0"/>
                <w:rFonts w:ascii="黑体" w:hAnsi="黑体" w:eastAsia="黑体" w:hint="eastAsia"/>
              </w:rPr>
              <w:t>召开地点</w:t>
            </w:r>
          </w:p>
        </w:tc>
        <w:tc>
          <w:tcPr>
            <w:tcW w:w="1459" w:type="dxa"/>
            <w:vAlign w:val="center"/>
          </w:tcPr>
          <w:p w14:paraId="0CF1889E">
            <w:pPr>
              <w:widowControl w:val="1"/>
              <w:jc w:val="center"/>
              <w:rPr>
                <w:color w:val="000000"/>
                <w:sz w:val="24"/>
                <w:kern w:val="0"/>
                <w:rFonts w:ascii="黑体" w:hAnsi="黑体" w:eastAsia="黑体" w:hint="eastAsia"/>
              </w:rPr>
            </w:pPr>
            <w:r>
              <w:rPr>
                <w:color w:val="000000"/>
                <w:sz w:val="24"/>
                <w:kern w:val="0"/>
                <w:rFonts w:ascii="黑体" w:hAnsi="黑体" w:eastAsia="黑体" w:hint="eastAsia"/>
              </w:rPr>
              <w:t>组织生活主题</w:t>
            </w:r>
          </w:p>
        </w:tc>
        <w:tc>
          <w:tcPr>
            <w:tcW w:w="3865" w:type="dxa"/>
            <w:gridSpan w:val="2"/>
            <w:vAlign w:val="center"/>
          </w:tcPr>
          <w:p w14:paraId="534B56B9">
            <w:pPr>
              <w:widowControl w:val="1"/>
              <w:jc w:val="center"/>
              <w:rPr>
                <w:color w:val="000000"/>
                <w:sz w:val="24"/>
                <w:kern w:val="0"/>
                <w:rFonts w:ascii="黑体" w:hAnsi="黑体" w:eastAsia="黑体" w:hint="eastAsia"/>
              </w:rPr>
            </w:pPr>
            <w:r>
              <w:rPr>
                <w:color w:val="000000"/>
                <w:sz w:val="24"/>
                <w:kern w:val="0"/>
                <w:rFonts w:ascii="黑体" w:hAnsi="黑体" w:eastAsia="黑体" w:hint="eastAsia"/>
              </w:rPr>
              <w:t>会议纪要</w:t>
            </w:r>
          </w:p>
        </w:tc>
        <w:tc>
          <w:tcPr>
            <w:tcW w:w="1175" w:type="dxa"/>
            <w:vAlign w:val="center"/>
          </w:tcPr>
          <w:p w14:paraId="6F19EBCF">
            <w:pPr>
              <w:widowControl w:val="1"/>
              <w:jc w:val="center"/>
              <w:rPr>
                <w:color w:val="000000"/>
                <w:sz w:val="24"/>
                <w:kern w:val="0"/>
                <w:rFonts w:ascii="黑体" w:hAnsi="黑体" w:eastAsia="黑体" w:hint="eastAsia"/>
              </w:rPr>
            </w:pPr>
            <w:r>
              <w:rPr>
                <w:color w:val="000000"/>
                <w:sz w:val="24"/>
                <w:kern w:val="0"/>
                <w:rFonts w:ascii="黑体" w:hAnsi="黑体" w:eastAsia="黑体" w:hint="eastAsia"/>
              </w:rPr>
              <w:t>缺席人姓名</w:t>
            </w:r>
          </w:p>
        </w:tc>
      </w:tr>
      <w:tr w14:paraId="50FE1F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2" w:hRule="atLeast"/>
          <w:jc w:val="center"/>
        </w:trPr>
        <w:tc>
          <w:tcPr>
            <w:tcW w:w="1355" w:type="dxa"/>
            <w:vAlign w:val="center"/>
          </w:tcPr>
          <w:p w14:paraId="4177FD6A">
            <w:pPr>
              <w:widowControl w:val="1"/>
              <w:jc w:val="center"/>
              <w:rPr>
                <w:color w:val="000000"/>
                <w:sz w:val="24"/>
                <w:kern w:val="0"/>
                <w:rFonts w:ascii="仿宋" w:hAnsi="仿宋" w:eastAsia="仿宋" w:hint="eastAsia"/>
              </w:rPr>
            </w:pPr>
            <w:r>
              <w:rPr>
                <w:color w:val="000000"/>
                <w:sz w:val="24"/>
                <w:kern w:val="0"/>
                <w:rFonts w:ascii="仿宋" w:hAnsi="仿宋" w:eastAsia="仿宋" w:hint="eastAsia"/>
              </w:rPr>
              <w:t>支委会</w:t>
            </w:r>
          </w:p>
        </w:tc>
        <w:tc>
          <w:tcPr>
            <w:tcW w:w="1185" w:type="dxa"/>
            <w:vAlign w:val="center"/>
          </w:tcPr>
          <w:p w14:paraId="37860899">
            <w:pPr>
              <w:widowControl w:val="1"/>
              <w:jc w:val="center"/>
              <w:rPr>
                <w:color w:val="000000"/>
                <w:sz w:val="24"/>
                <w:lang w:val="en-US"/>
                <w:kern w:val="0"/>
                <w:rFonts w:ascii="仿宋" w:hAnsi="仿宋" w:eastAsia="仿宋"/>
              </w:rPr>
            </w:pP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  <w:t>7</w:t>
            </w:r>
            <w:r>
              <w:rPr>
                <w:color w:val="000000"/>
                <w:sz w:val="24"/>
                <w:lang w:val="en-US"/>
                <w:kern w:val="0"/>
                <w:rFonts w:ascii="仿宋" w:hAnsi="仿宋" w:eastAsia="仿宋" w:hint="eastAsia"/>
              </w:rPr>
              <w:t>月</w:t>
            </w: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  <w:t>1</w:t>
            </w:r>
            <w:r>
              <w:rPr>
                <w:color w:val="000000"/>
                <w:sz w:val="24"/>
                <w:lang w:val="en-US"/>
                <w:kern w:val="0"/>
                <w:rFonts w:ascii="仿宋" w:hAnsi="仿宋" w:eastAsia="仿宋" w:hint="eastAsia"/>
              </w:rPr>
              <w:t>日</w:t>
            </w:r>
            <w:r>
              <w:rPr>
                <w:color w:val="000000"/>
                <w:sz w:val="24"/>
                <w:kern w:val="0"/>
                <w:rFonts w:ascii="仿宋" w:hAnsi="仿宋" w:eastAsia="仿宋" w:hint="eastAsia"/>
              </w:rPr>
              <w:t>日</w:t>
            </w: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  <w:t>上</w:t>
            </w:r>
            <w:r>
              <w:rPr>
                <w:color w:val="000000"/>
                <w:sz w:val="24"/>
                <w:kern w:val="0"/>
                <w:rFonts w:ascii="仿宋" w:hAnsi="仿宋" w:eastAsia="仿宋" w:hint="eastAsia"/>
              </w:rPr>
              <w:t>午</w:t>
            </w:r>
          </w:p>
          <w:p w14:paraId="432F0A4F">
            <w:pPr>
              <w:widowControl w:val="1"/>
              <w:jc w:val="center"/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</w:pP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  <w:t>9：00</w:t>
            </w:r>
          </w:p>
        </w:tc>
        <w:tc>
          <w:tcPr>
            <w:tcW w:w="781" w:type="dxa"/>
            <w:vAlign w:val="center"/>
          </w:tcPr>
          <w:p w14:paraId="5D3DD14C">
            <w:pPr>
              <w:widowControl w:val="1"/>
              <w:jc w:val="center"/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</w:pP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  <w:t>教学楼C111</w:t>
            </w:r>
          </w:p>
        </w:tc>
        <w:tc>
          <w:tcPr>
            <w:tcW w:w="1459" w:type="dxa"/>
            <w:vAlign w:val="center"/>
          </w:tcPr>
          <w:p w14:paraId="533CBA97">
            <w:pPr>
              <w:widowControl w:val="1"/>
              <w:jc w:val="center"/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</w:pP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  <w:t>讨论7</w:t>
            </w:r>
            <w:r>
              <w:rPr>
                <w:color w:val="000000"/>
                <w:sz w:val="24"/>
                <w:kern w:val="0"/>
                <w:rFonts w:ascii="仿宋" w:hAnsi="仿宋" w:eastAsia="仿宋" w:hint="eastAsia"/>
              </w:rPr>
              <w:t>月份支部组织生活计划</w:t>
            </w:r>
          </w:p>
        </w:tc>
        <w:tc>
          <w:tcPr>
            <w:tcW w:w="3865" w:type="dxa"/>
            <w:gridSpan w:val="2"/>
            <w:vAlign w:val="center"/>
          </w:tcPr>
          <w:p w14:paraId="59E79380">
            <w:pPr>
              <w:widowControl w:val="1"/>
              <w:jc w:val="left"/>
              <w:numPr>
                <w:ilvl w:val="0"/>
                <w:numId w:val="1"/>
              </w:numPr>
              <w:ind w:leftChars="0"/>
              <w:rPr>
                <w:color w:val="000000"/>
                <w:sz w:val="24"/>
                <w:lang w:val="en-US" w:eastAsia="zh-CN"/>
                <w:szCs w:val="24"/>
                <w:rFonts w:ascii="仿宋" w:hAnsi="仿宋" w:eastAsia="仿宋" w:hint="eastAsia"/>
              </w:rPr>
            </w:pPr>
            <w:r>
              <w:rPr>
                <w:color w:val="000000"/>
                <w:sz w:val="24"/>
                <w:lang w:val="en-US" w:eastAsia="zh-CN"/>
                <w:szCs w:val="24"/>
                <w:rFonts w:ascii="仿宋" w:hAnsi="仿宋" w:eastAsia="仿宋" w:hint="eastAsia"/>
              </w:rPr>
              <w:t>会议主要议题：研究7月份支部组织生活主题内容。</w:t>
            </w:r>
          </w:p>
        </w:tc>
        <w:tc>
          <w:tcPr>
            <w:tcW w:w="1175" w:type="dxa"/>
            <w:vAlign w:val="center"/>
          </w:tcPr>
          <w:p w14:paraId="11DD0B25">
            <w:pPr>
              <w:widowControl w:val="1"/>
              <w:jc w:val="center"/>
              <w:rPr>
                <w:color w:val="000000"/>
                <w:sz w:val="24"/>
                <w:lang w:val="en-US" w:eastAsia="zh-CN" w:bidi="ar-SA"/>
                <w:kern w:val="0"/>
                <w:szCs w:val="24"/>
                <w:rFonts w:ascii="仿宋" w:hAnsi="仿宋" w:eastAsia="仿宋" w:hint="eastAsia"/>
              </w:rPr>
            </w:pPr>
            <w:r>
              <w:rPr>
                <w:color w:val="000000"/>
                <w:sz w:val="24"/>
                <w:lang w:val="en-US" w:eastAsia="zh-CN" w:bidi="ar-SA"/>
                <w:kern w:val="0"/>
                <w:szCs w:val="24"/>
                <w:rFonts w:ascii="仿宋" w:hAnsi="仿宋" w:eastAsia="仿宋" w:hint="eastAsia"/>
              </w:rPr>
              <w:t>无</w:t>
            </w:r>
          </w:p>
        </w:tc>
      </w:tr>
      <w:tr w14:paraId="428B34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2248" w:hRule="atLeast"/>
          <w:jc w:val="center"/>
        </w:trPr>
        <w:tc>
          <w:tcPr>
            <w:tcW w:w="1355" w:type="dxa"/>
            <w:vAlign w:val="center"/>
          </w:tcPr>
          <w:p w14:paraId="77023D59">
            <w:pPr>
              <w:widowControl w:val="1"/>
              <w:jc w:val="center"/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default"/>
              </w:rPr>
            </w:pP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  <w:t>党课</w:t>
            </w:r>
          </w:p>
        </w:tc>
        <w:tc>
          <w:tcPr>
            <w:tcW w:w="1185" w:type="dxa"/>
            <w:vAlign w:val="center"/>
          </w:tcPr>
          <w:p w14:paraId="0F0B5C2A">
            <w:pPr>
              <w:widowControl w:val="1"/>
              <w:jc w:val="center"/>
              <w:rPr>
                <w:sz w:val="24"/>
                <w:lang w:val="en-US"/>
                <w:rFonts w:ascii="宋体" w:hAnsi="宋体"/>
              </w:rPr>
            </w:pPr>
            <w:r>
              <w:rPr>
                <w:sz w:val="24"/>
                <w:lang w:val="en-US" w:eastAsia="zh-CN"/>
                <w:szCs w:val="24"/>
                <w:rFonts w:ascii="宋体" w:hAnsi="宋体" w:hint="eastAsia"/>
              </w:rPr>
              <w:t>7月2</w:t>
            </w:r>
            <w:r>
              <w:rPr>
                <w:sz w:val="24"/>
                <w:lang w:val="en-US"/>
                <w:rFonts w:ascii="宋体" w:hAnsi="宋体"/>
              </w:rPr>
              <w:t>日下午</w:t>
            </w:r>
          </w:p>
          <w:p w14:paraId="31C74E71">
            <w:pPr>
              <w:widowControl w:val="1"/>
              <w:jc w:val="center"/>
              <w:rPr>
                <w:sz w:val="24"/>
                <w:lang w:val="en-US" w:eastAsia="zh-CN"/>
                <w:szCs w:val="24"/>
                <w:rFonts w:ascii="宋体" w:hAnsi="宋体" w:eastAsia="宋体" w:hint="default"/>
              </w:rPr>
            </w:pPr>
            <w:r>
              <w:rPr>
                <w:sz w:val="24"/>
                <w:lang w:val="en-US"/>
                <w:szCs w:val="24"/>
                <w:rFonts w:ascii="宋体" w:hAnsi="宋体"/>
              </w:rPr>
              <w:t>1</w:t>
            </w:r>
            <w:r>
              <w:rPr>
                <w:sz w:val="24"/>
                <w:lang w:val="en-US" w:eastAsia="zh-CN"/>
                <w:szCs w:val="24"/>
                <w:rFonts w:ascii="宋体" w:hAnsi="宋体" w:hint="eastAsia"/>
              </w:rPr>
              <w:t>5:00</w:t>
            </w:r>
          </w:p>
        </w:tc>
        <w:tc>
          <w:tcPr>
            <w:tcW w:w="781" w:type="dxa"/>
            <w:vAlign w:val="center"/>
          </w:tcPr>
          <w:p w14:paraId="5A2D1826">
            <w:pPr>
              <w:widowControl w:val="1"/>
              <w:jc w:val="center"/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</w:pP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  <w:t>教学楼C307</w:t>
            </w:r>
          </w:p>
        </w:tc>
        <w:tc>
          <w:tcPr>
            <w:tcW w:w="1459" w:type="dxa"/>
            <w:vAlign w:val="center"/>
          </w:tcPr>
          <w:p w14:paraId="52821CB4">
            <w:pPr>
              <w:widowControl w:val="1"/>
              <w:jc w:val="center"/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default"/>
              </w:rPr>
            </w:pP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  <w:t>学习《习近平关于全面加强党的纪律建设论述摘编》</w:t>
            </w:r>
          </w:p>
        </w:tc>
        <w:tc>
          <w:tcPr>
            <w:tcW w:w="3865" w:type="dxa"/>
            <w:gridSpan w:val="2"/>
            <w:vAlign w:val="center"/>
          </w:tcPr>
          <w:p w14:paraId="370DC225">
            <w:pPr>
              <w:widowControl w:val="1"/>
              <w:jc w:val="left"/>
              <w:numPr>
                <w:ilvl w:val="0"/>
                <w:numId w:val="2"/>
              </w:numP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</w:pP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  <w:t>支部书记领学《习近平关于全面加强党的纪律建设论述摘编》专题学习；</w:t>
            </w:r>
          </w:p>
          <w:p w14:paraId="2BE5EA69">
            <w:pPr>
              <w:widowControl w:val="1"/>
              <w:jc w:val="left"/>
              <w:numPr>
                <w:ilvl w:val="0"/>
                <w:numId w:val="2"/>
              </w:numP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</w:pP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  <w:t>支部党员交流学习体会。</w:t>
            </w:r>
          </w:p>
        </w:tc>
        <w:tc>
          <w:tcPr>
            <w:tcW w:w="1175" w:type="dxa"/>
            <w:vAlign w:val="center"/>
          </w:tcPr>
          <w:p w14:paraId="5239E154">
            <w:pPr>
              <w:widowControl w:val="1"/>
              <w:jc w:val="center"/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</w:pP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  <w:t>无</w:t>
            </w:r>
          </w:p>
        </w:tc>
      </w:tr>
      <w:tr w14:paraId="7C3AFE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2248" w:hRule="atLeast"/>
          <w:jc w:val="center"/>
        </w:trPr>
        <w:tc>
          <w:tcPr>
            <w:tcW w:w="1355" w:type="dxa"/>
            <w:vAlign w:val="center"/>
          </w:tcPr>
          <w:p w14:paraId="6860F191">
            <w:pPr>
              <w:widowControl w:val="1"/>
              <w:jc w:val="center"/>
              <w:rPr>
                <w:color w:val="000000"/>
                <w:sz w:val="24"/>
                <w:lang w:eastAsia="zh-CN"/>
                <w:kern w:val="0"/>
                <w:rFonts w:ascii="仿宋" w:hAnsi="仿宋" w:eastAsia="仿宋" w:hint="eastAsia"/>
              </w:rPr>
            </w:pP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  <w:t>其他组织生活</w:t>
            </w:r>
          </w:p>
        </w:tc>
        <w:tc>
          <w:tcPr>
            <w:tcW w:w="1185" w:type="dxa"/>
            <w:vAlign w:val="center"/>
          </w:tcPr>
          <w:p w14:paraId="689A553B">
            <w:pPr>
              <w:widowControl w:val="1"/>
              <w:jc w:val="center"/>
              <w:rPr>
                <w:sz w:val="24"/>
                <w:lang w:val="en-US"/>
                <w:rFonts w:ascii="宋体" w:hAnsi="宋体"/>
              </w:rPr>
            </w:pPr>
            <w:r>
              <w:rPr>
                <w:sz w:val="24"/>
                <w:lang w:val="en-US" w:eastAsia="zh-CN"/>
                <w:szCs w:val="24"/>
                <w:rFonts w:ascii="宋体" w:hAnsi="宋体" w:hint="eastAsia"/>
              </w:rPr>
              <w:t>7月4</w:t>
            </w:r>
            <w:r>
              <w:rPr>
                <w:sz w:val="24"/>
                <w:lang w:val="en-US"/>
                <w:rFonts w:ascii="宋体" w:hAnsi="宋体"/>
              </w:rPr>
              <w:t>日下午</w:t>
            </w:r>
          </w:p>
          <w:p w14:paraId="2042F9A1">
            <w:pPr>
              <w:widowControl w:val="1"/>
              <w:jc w:val="center"/>
              <w:rPr>
                <w:sz w:val="24"/>
                <w:lang w:val="en-US"/>
                <w:szCs w:val="24"/>
                <w:rFonts w:ascii="宋体" w:hAnsi="宋体"/>
              </w:rPr>
            </w:pPr>
            <w:r>
              <w:rPr>
                <w:sz w:val="24"/>
                <w:lang w:val="en-US"/>
                <w:szCs w:val="24"/>
                <w:rFonts w:ascii="宋体" w:hAnsi="宋体"/>
              </w:rPr>
              <w:t>12:30</w:t>
            </w:r>
          </w:p>
        </w:tc>
        <w:tc>
          <w:tcPr>
            <w:tcW w:w="781" w:type="dxa"/>
            <w:vAlign w:val="center"/>
          </w:tcPr>
          <w:p w14:paraId="28D86582">
            <w:pPr>
              <w:widowControl w:val="1"/>
              <w:jc w:val="center"/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</w:pP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  <w:t>教学楼C307</w:t>
            </w:r>
          </w:p>
        </w:tc>
        <w:tc>
          <w:tcPr>
            <w:tcW w:w="1459" w:type="dxa"/>
            <w:vAlign w:val="center"/>
          </w:tcPr>
          <w:p w14:paraId="3AE9C00E">
            <w:pPr>
              <w:widowControl w:val="1"/>
              <w:jc w:val="left"/>
              <w:rPr>
                <w:color w:val="000000"/>
                <w:sz w:val="24"/>
                <w:lang w:val="en-US" w:eastAsia="zh-CN"/>
                <w:rFonts w:ascii="仿宋" w:hAnsi="仿宋" w:eastAsia="仿宋" w:hint="eastAsia"/>
              </w:rPr>
            </w:pPr>
            <w:r>
              <w:rPr>
                <w:color w:val="000000"/>
                <w:sz w:val="24"/>
                <w:lang w:val="en-US" w:eastAsia="zh-CN"/>
                <w:rFonts w:ascii="仿宋" w:hAnsi="仿宋" w:eastAsia="仿宋" w:hint="eastAsia"/>
              </w:rPr>
              <w:t>迎七一，忆初心，全体支部成员重温入党誓词</w:t>
            </w:r>
          </w:p>
        </w:tc>
        <w:tc>
          <w:tcPr>
            <w:tcW w:w="3865" w:type="dxa"/>
            <w:gridSpan w:val="2"/>
            <w:vAlign w:val="center"/>
          </w:tcPr>
          <w:p w14:paraId="7A01E225">
            <w:pPr>
              <w:widowControl w:val="1"/>
              <w:jc w:val="left"/>
              <w:numPr>
                <w:ilvl w:val="0"/>
                <w:numId w:val="0"/>
              </w:numPr>
              <w:rPr>
                <w:color w:val="000000"/>
                <w:sz w:val="24"/>
                <w:lang w:val="en-US" w:eastAsia="zh-CN"/>
                <w:kern w:val="0"/>
                <w:rFonts w:ascii="仿宋" w:hAnsi="仿宋" w:eastAsia="仿宋"/>
              </w:rPr>
            </w:pP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/>
              </w:rPr>
              <w:t>1</w:t>
            </w: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  <w:t>、支部书记带领全体支部成员重温入党誓词；</w:t>
            </w:r>
          </w:p>
          <w:p w14:paraId="1432A6D4">
            <w:pPr>
              <w:widowControl w:val="1"/>
              <w:jc w:val="left"/>
              <w:numPr>
                <w:ilvl w:val="0"/>
                <w:numId w:val="0"/>
              </w:numPr>
              <w:rPr>
                <w:color w:val="000000"/>
                <w:sz w:val="24"/>
                <w:lang w:val="en-US" w:eastAsia="zh-CN"/>
                <w:rFonts w:ascii="仿宋" w:hAnsi="仿宋" w:eastAsia="仿宋"/>
              </w:rPr>
            </w:pPr>
            <w:r>
              <w:rPr>
                <w:color w:val="000000"/>
                <w:sz w:val="24"/>
                <w:lang w:val="en-US" w:eastAsia="zh-CN"/>
                <w:rFonts w:ascii="仿宋" w:hAnsi="仿宋" w:eastAsia="仿宋" w:hint="eastAsia"/>
              </w:rPr>
              <w:t>2、支部书记领学建党精神；</w:t>
            </w:r>
          </w:p>
          <w:p w14:paraId="6495AFAC">
            <w:pPr>
              <w:widowControl w:val="1"/>
              <w:jc w:val="left"/>
              <w:numPr>
                <w:ilvl w:val="0"/>
                <w:numId w:val="0"/>
              </w:numPr>
              <w:rPr>
                <w:color w:val="000000"/>
                <w:sz w:val="24"/>
                <w:lang w:val="en-US" w:eastAsia="zh-CN"/>
                <w:kern w:val="0"/>
                <w:rFonts w:ascii="仿宋" w:hAnsi="仿宋" w:eastAsia="仿宋"/>
              </w:rPr>
            </w:pP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  <w:t>3、支部党员交流学习体会。</w:t>
            </w:r>
          </w:p>
        </w:tc>
        <w:tc>
          <w:tcPr>
            <w:tcW w:w="1175" w:type="dxa"/>
            <w:vAlign w:val="center"/>
          </w:tcPr>
          <w:p w14:paraId="0DECE3D2">
            <w:pPr>
              <w:widowControl w:val="1"/>
              <w:jc w:val="center"/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</w:pP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  <w:t>无</w:t>
            </w:r>
          </w:p>
        </w:tc>
      </w:tr>
    </w:tbl>
    <w:p w14:paraId="06DCE30D">
      <w:pPr>
        <w:widowControl w:val="1"/>
        <w:jc w:val="left"/>
        <w:spacing w:line="400" w:lineRule="exact"/>
        <w:rPr>
          <w:sz w:val="24"/>
          <w:kern w:val="0"/>
          <w:rFonts w:ascii="仿宋_GB2312" w:hAnsi="Arial" w:eastAsia="仿宋_GB2312" w:hint="eastAsia"/>
        </w:rPr>
      </w:pPr>
      <w:bookmarkStart w:id="0" w:name="_GoBack"/>
      <w:bookmarkEnd w:id="0"/>
      <w:r>
        <w:rPr>
          <w:sz w:val="24"/>
          <w:kern w:val="0"/>
          <w:rFonts w:ascii="仿宋_GB2312" w:hAnsi="Arial" w:eastAsia="仿宋_GB2312" w:hint="eastAsia"/>
        </w:rPr>
        <w:t xml:space="preserve">                        </w:t>
      </w:r>
    </w:p>
    <w:p w14:paraId="43460A36">
      <w:pPr>
        <w:widowControl w:val="1"/>
        <w:jc w:val="left"/>
        <w:spacing w:line="460" w:lineRule="exact"/>
        <w:rPr>
          <w:b w:val="1"/>
          <w:sz w:val="30"/>
          <w:kern w:val="0"/>
          <w:szCs w:val="30"/>
          <w:rFonts w:ascii="黑体" w:hAnsi="黑体" w:eastAsia="黑体" w:hint="eastAsia"/>
        </w:rPr>
      </w:pPr>
      <w:r>
        <w:rPr>
          <w:b w:val="1"/>
          <w:sz w:val="30"/>
          <w:kern w:val="0"/>
          <w:szCs w:val="30"/>
          <w:rFonts w:ascii="黑体" w:hAnsi="黑体" w:eastAsia="黑体" w:hint="eastAsia"/>
        </w:rPr>
        <w:t>备注：标红部分为填写示例；</w:t>
      </w:r>
    </w:p>
    <w:p w14:paraId="4D7B0A8D">
      <w:pPr>
        <w:widowControl w:val="1"/>
        <w:jc w:val="left"/>
        <w:spacing w:line="460" w:lineRule="exact"/>
        <w:ind w:firstLine="904" w:firstLineChars="300"/>
        <w:rPr>
          <w:b w:val="1"/>
          <w:sz w:val="30"/>
          <w:kern w:val="0"/>
          <w:szCs w:val="30"/>
          <w:rFonts w:ascii="黑体" w:hAnsi="黑体" w:eastAsia="黑体" w:hint="eastAsia"/>
        </w:rPr>
      </w:pPr>
      <w:r>
        <w:rPr>
          <w:b w:val="1"/>
          <w:sz w:val="30"/>
          <w:kern w:val="0"/>
          <w:szCs w:val="30"/>
          <w:rFonts w:ascii="黑体" w:hAnsi="黑体" w:eastAsia="黑体" w:hint="eastAsia"/>
        </w:rPr>
        <w:t>本表格请于每月30日前填写完成，上传党务公开网</w:t>
      </w:r>
    </w:p>
    <w:sectPr>
      <w:footerReference r:id="rId5" w:type="default"/>
      <w:docGrid w:type="lines" w:linePitch="319" w:charSpace="0"/>
      <w:pgSz w:w="11906" w:h="16838"/>
      <w:pgMar w:top="1134" w:right="1797" w:bottom="1134" w:left="1797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14="http://schemas.microsoft.com/office/word/2010/wordml" xmlns:w="http://schemas.openxmlformats.org/wordprocessingml/2006/main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7A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w="http://schemas.openxmlformats.org/wordprocessingml/2006/main" xmlns:wpsCustomData="http://www.wps.cn/officeDocument/2013/wpsCustomData" xmlns:m="http://schemas.openxmlformats.org/officeDocument/2006/math" xmlns:wp14="http://schemas.microsoft.com/office/word/2010/wordprocessingDrawing" xmlns:v="urn:schemas-microsoft-com:vml" xmlns:w10="urn:schemas-microsoft-com:office:word" xmlns:wpi="http://schemas.microsoft.com/office/word/2010/wordprocessingInk" xmlns:w14="http://schemas.microsoft.com/office/word/2010/wordml" xmlns:wne="http://schemas.microsoft.com/office/word/2006/wordml" xmlns:w15="http://schemas.microsoft.com/office/word/2012/wordml" xmlns:wp="http://schemas.openxmlformats.org/drawingml/2006/wordprocessingDrawing" xmlns:wpg="http://schemas.microsoft.com/office/word/2010/wordprocessingGroup" xmlns:r="http://schemas.openxmlformats.org/officeDocument/2006/relationships" xmlns:wps="http://schemas.microsoft.com/office/word/2010/wordprocessingShape" mc:Ignorable="w14 w15 wp14">
  <w:p w14:paraId="5F3AFB39">
    <w:pPr>
      <w:pStyle w:val="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 w14:paraId="48247F8B"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w="http://schemas.openxmlformats.org/wordprocessingml/2006/main" xmlns:wpsCustomData="http://www.wps.cn/officeDocument/2013/wpsCustomData" xmlns:wp14="http://schemas.microsoft.com/office/word/2010/wordprocessingDrawing" xmlns:v="urn:schemas-microsoft-com:vml" xmlns:wpi="http://schemas.microsoft.com/office/word/2010/wordprocessingInk" xmlns:w10="urn:schemas-microsoft-com:office:word" xmlns:w14="http://schemas.microsoft.com/office/word/2010/wordml" xmlns:wp="http://schemas.openxmlformats.org/drawingml/2006/wordprocessingDrawing" xmlns:wpg="http://schemas.microsoft.com/office/word/2010/wordprocessingGroup" xmlns:m="http://schemas.openxmlformats.org/officeDocument/2006/math" xmlns:wne="http://schemas.microsoft.com/office/word/2006/wordml" xmlns:r="http://schemas.openxmlformats.org/officeDocument/2006/relationships" xmlns:wps="http://schemas.microsoft.com/office/word/2010/wordprocessingShape" mc:Ignorable="w14 wp14">
  <w:abstractNum w:abstractNumId="0">
    <w:nsid w:val="00000002"/>
    <w:multiLevelType w:val="singleLevel"/>
    <w:tmpl w:val="0000000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6AABB86"/>
    <w:multiLevelType w:val="singleLevel"/>
    <w:tmpl w:val="16AABB8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w="http://schemas.openxmlformats.org/wordprocessingml/2006/main" xmlns:m="http://schemas.openxmlformats.org/officeDocument/2006/math" xmlns:w10="urn:schemas-microsoft-com:office:word" xmlns:wpsCustomData="http://www.wps.cn/officeDocument/2013/wpsCustomData" xmlns:v="urn:schemas-microsoft-com:vml" xmlns:sl="http://schemas.openxmlformats.org/schemaLibrary/2006/main" xmlns:r="http://schemas.openxmlformats.org/officeDocument/2006/relationships" xmlns:w14="http://schemas.microsoft.com/office/word/2010/wordml" mc:Ignorable="w14">
  <w:bordersDoNotSurroundHeader/>
  <w:bordersDoNotSurroundFooter/>
  <w:defaultTabStop w:val="420"/>
  <w:displayHorizontalDrawingGridEvery w:val="1"/>
  <w:displayVerticalDrawingGridEvery w:val="1"/>
  <w:zoom w:percent="150"/>
  <w:compat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0000"/>
    <w:rsid w:val="05B47F69"/>
    <w:rsid w:val="23BF496C"/>
    <w:rsid w:val="37F01C0A"/>
    <w:rsid w:val="3AED6EB2"/>
    <w:rsid w:val="57FA4EA4"/>
    <w:rsid w:val="691F5DDE"/>
  </w:rsids>
  <m:mathPr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/>
  <w:listSeparator/>
</w:settings>
</file>

<file path=word/styles.xml><?xml version="1.0" encoding="utf-8"?>
<w:styles xmlns:mc="http://schemas.openxmlformats.org/markup-compatibility/2006" xmlns:o="urn:schemas-microsoft-com:office:office" xmlns:w="http://schemas.openxmlformats.org/wordprocessingml/2006/main" xmlns:m="http://schemas.openxmlformats.org/officeDocument/2006/math" xmlns:v="urn:schemas-microsoft-com:vml" xmlns:sl="http://schemas.openxmlformats.org/schemaLibrary/2006/main" xmlns:r="http://schemas.openxmlformats.org/officeDocument/2006/relationships" xmlns:w14="http://schemas.microsoft.com/office/word/2010/wordml" xmlns:w10="urn:schemas-microsoft-com:office:word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defLockedState="0" w:defSemiHidden="1" w:defUnhideWhenUsed="1" w:defQFormat="0" w:defUIPriority="99" w:count="260">
    <w:lsdException w:name="Balloon Text" w:semiHidden="0" w:unhideWhenUsed="0"/>
    <w:lsdException w:name="Block Text" w:semiHidden="0" w:unhideWhenUsed="0"/>
    <w:lsdException w:name="Body Text" w:semiHidden="0" w:unhideWhenUsed="0"/>
    <w:lsdException w:name="Body Text 2" w:semiHidden="0" w:unhideWhenUsed="0"/>
    <w:lsdException w:name="Body Text 3" w:semiHidden="0" w:unhideWhenUsed="0"/>
    <w:lsdException w:name="Body Text First Indent" w:semiHidden="0" w:unhideWhenUsed="0"/>
    <w:lsdException w:name="Body Text First Indent 2" w:semiHidden="0" w:unhideWhenUsed="0"/>
    <w:lsdException w:name="Body Text Indent" w:semiHidden="0" w:unhideWhenUsed="0"/>
    <w:lsdException w:name="Body Text Indent 2" w:semiHidden="0" w:unhideWhenUsed="0"/>
    <w:lsdException w:name="Body Text Indent 3" w:semiHidden="0" w:unhideWhenUsed="0"/>
    <w:lsdException w:name="Closing" w:semiHidden="0" w:unhideWhenUsed="0"/>
    <w:lsdException w:name="Colorful Grid" w:semiHidden="0" w:unhideWhenUsed="0"/>
    <w:lsdException w:name="Colorful Grid Accent 1" w:semiHidden="0" w:unhideWhenUsed="0"/>
    <w:lsdException w:name="Colorful Grid Accent 2" w:semiHidden="0" w:unhideWhenUsed="0"/>
    <w:lsdException w:name="Colorful Grid Accent 3" w:semiHidden="0" w:unhideWhenUsed="0"/>
    <w:lsdException w:name="Colorful Grid Accent 4" w:semiHidden="0" w:unhideWhenUsed="0"/>
    <w:lsdException w:name="Colorful Grid Accent 5" w:semiHidden="0" w:unhideWhenUsed="0"/>
    <w:lsdException w:name="Colorful Grid Accent 6" w:semiHidden="0" w:unhideWhenUsed="0"/>
    <w:lsdException w:name="Colorful List" w:semiHidden="0" w:unhideWhenUsed="0"/>
    <w:lsdException w:name="Colorful List Accent 1" w:semiHidden="0" w:unhideWhenUsed="0"/>
    <w:lsdException w:name="Colorful List Accent 2" w:semiHidden="0" w:unhideWhenUsed="0"/>
    <w:lsdException w:name="Colorful List Accent 3" w:semiHidden="0" w:unhideWhenUsed="0"/>
    <w:lsdException w:name="Colorful List Accent 4" w:semiHidden="0" w:unhideWhenUsed="0"/>
    <w:lsdException w:name="Colorful List Accent 5" w:semiHidden="0" w:unhideWhenUsed="0"/>
    <w:lsdException w:name="Colorful List Accent 6" w:semiHidden="0" w:unhideWhenUsed="0"/>
    <w:lsdException w:name="Colorful Shading" w:semiHidden="0" w:unhideWhenUsed="0"/>
    <w:lsdException w:name="Colorful Shading Accent 1" w:semiHidden="0" w:unhideWhenUsed="0"/>
    <w:lsdException w:name="Colorful Shading Accent 2" w:semiHidden="0" w:unhideWhenUsed="0"/>
    <w:lsdException w:name="Colorful Shading Accent 3" w:semiHidden="0" w:unhideWhenUsed="0"/>
    <w:lsdException w:name="Colorful Shading Accent 4" w:semiHidden="0" w:unhideWhenUsed="0"/>
    <w:lsdException w:name="Colorful Shading Accent 5" w:semiHidden="0" w:unhideWhenUsed="0"/>
    <w:lsdException w:name="Colorful Shading Accent 6" w:semiHidden="0" w:unhideWhenUsed="0"/>
    <w:lsdException w:name="Dark List" w:semiHidden="0" w:unhideWhenUsed="0"/>
    <w:lsdException w:name="Dark List Accent 1" w:semiHidden="0" w:unhideWhenUsed="0"/>
    <w:lsdException w:name="Dark List Accent 2" w:semiHidden="0" w:unhideWhenUsed="0"/>
    <w:lsdException w:name="Dark List Accent 3" w:semiHidden="0" w:unhideWhenUsed="0"/>
    <w:lsdException w:name="Dark List Accent 4" w:semiHidden="0" w:unhideWhenUsed="0"/>
    <w:lsdException w:name="Dark List Accent 5" w:semiHidden="0" w:unhideWhenUsed="0"/>
    <w:lsdException w:name="Dark List Accent 6" w:semiHidden="0" w:unhideWhenUsed="0"/>
    <w:lsdException w:name="Date" w:semiHidden="0" w:unhideWhenUsed="0"/>
    <w:lsdException w:name="Default Paragraph Font" w:unhideWhenUsed="0"/>
    <w:lsdException w:name="Document Map" w:semiHidden="0" w:unhideWhenUsed="0"/>
    <w:lsdException w:name="E-mail Signature" w:semiHidden="0" w:unhideWhenUsed="0"/>
    <w:lsdException w:name="Emphasis" w:semiHidden="0" w:unhideWhenUsed="0"/>
    <w:lsdException w:name="FollowedHyperlink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Hyperlink" w:semiHidden="0" w:unhideWhenUsed="0"/>
    <w:lsdException w:name="Light Grid" w:semiHidden="0" w:unhideWhenUsed="0"/>
    <w:lsdException w:name="Light Grid Accent 1" w:semiHidden="0" w:unhideWhenUsed="0"/>
    <w:lsdException w:name="Light Grid Accent 2" w:semiHidden="0" w:unhideWhenUsed="0"/>
    <w:lsdException w:name="Light Grid Accent 3" w:semiHidden="0" w:unhideWhenUsed="0"/>
    <w:lsdException w:name="Light Grid Accent 4" w:semiHidden="0" w:unhideWhenUsed="0"/>
    <w:lsdException w:name="Light Grid Accent 5" w:semiHidden="0" w:unhideWhenUsed="0"/>
    <w:lsdException w:name="Light Grid Accent 6" w:semiHidden="0" w:unhideWhenUsed="0"/>
    <w:lsdException w:name="Light List" w:semiHidden="0" w:unhideWhenUsed="0"/>
    <w:lsdException w:name="Light List Accent 1" w:semiHidden="0" w:unhideWhenUsed="0"/>
    <w:lsdException w:name="Light List Accent 2" w:semiHidden="0" w:unhideWhenUsed="0"/>
    <w:lsdException w:name="Light List Accent 3" w:semiHidden="0" w:unhideWhenUsed="0"/>
    <w:lsdException w:name="Light List Accent 4" w:semiHidden="0" w:unhideWhenUsed="0"/>
    <w:lsdException w:name="Light List Accent 5" w:semiHidden="0" w:unhideWhenUsed="0"/>
    <w:lsdException w:name="Light List Accent 6" w:semiHidden="0" w:unhideWhenUsed="0"/>
    <w:lsdException w:name="Light Shading" w:semiHidden="0" w:unhideWhenUsed="0"/>
    <w:lsdException w:name="Light Shading Accent 1" w:semiHidden="0" w:unhideWhenUsed="0"/>
    <w:lsdException w:name="Light Shading Accent 2" w:semiHidden="0" w:unhideWhenUsed="0"/>
    <w:lsdException w:name="Light Shading Accent 3" w:semiHidden="0" w:unhideWhenUsed="0"/>
    <w:lsdException w:name="Light Shading Accent 4" w:semiHidden="0" w:unhideWhenUsed="0"/>
    <w:lsdException w:name="Light Shading Accent 5" w:semiHidden="0" w:unhideWhenUsed="0"/>
    <w:lsdException w:name="Light Shading Accent 6" w:semiHidden="0" w:unhideWhenUsed="0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List Number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Medium Grid 1" w:semiHidden="0" w:unhideWhenUsed="0"/>
    <w:lsdException w:name="Medium Grid 1 Accent 1" w:semiHidden="0" w:unhideWhenUsed="0"/>
    <w:lsdException w:name="Medium Grid 1 Accent 2" w:semiHidden="0" w:unhideWhenUsed="0"/>
    <w:lsdException w:name="Medium Grid 1 Accent 3" w:semiHidden="0" w:unhideWhenUsed="0"/>
    <w:lsdException w:name="Medium Grid 1 Accent 4" w:semiHidden="0" w:unhideWhenUsed="0"/>
    <w:lsdException w:name="Medium Grid 1 Accent 5" w:semiHidden="0" w:unhideWhenUsed="0"/>
    <w:lsdException w:name="Medium Grid 1 Accent 6" w:semiHidden="0" w:unhideWhenUsed="0"/>
    <w:lsdException w:name="Medium Grid 2" w:semiHidden="0" w:unhideWhenUsed="0"/>
    <w:lsdException w:name="Medium Grid 2 Accent 1" w:semiHidden="0" w:unhideWhenUsed="0"/>
    <w:lsdException w:name="Medium Grid 2 Accent 2" w:semiHidden="0" w:unhideWhenUsed="0"/>
    <w:lsdException w:name="Medium Grid 2 Accent 3" w:semiHidden="0" w:unhideWhenUsed="0"/>
    <w:lsdException w:name="Medium Grid 2 Accent 4" w:semiHidden="0" w:unhideWhenUsed="0"/>
    <w:lsdException w:name="Medium Grid 2 Accent 5" w:semiHidden="0" w:unhideWhenUsed="0"/>
    <w:lsdException w:name="Medium Grid 2 Accent 6" w:semiHidden="0" w:unhideWhenUsed="0"/>
    <w:lsdException w:name="Medium Grid 3" w:semiHidden="0" w:unhideWhenUsed="0"/>
    <w:lsdException w:name="Medium Grid 3 Accent 1" w:semiHidden="0" w:unhideWhenUsed="0"/>
    <w:lsdException w:name="Medium Grid 3 Accent 2" w:semiHidden="0" w:unhideWhenUsed="0"/>
    <w:lsdException w:name="Medium Grid 3 Accent 3" w:semiHidden="0" w:unhideWhenUsed="0"/>
    <w:lsdException w:name="Medium Grid 3 Accent 4" w:semiHidden="0" w:unhideWhenUsed="0"/>
    <w:lsdException w:name="Medium Grid 3 Accent 5" w:semiHidden="0" w:unhideWhenUsed="0"/>
    <w:lsdException w:name="Medium Grid 3 Accent 6" w:semiHidden="0" w:unhideWhenUsed="0"/>
    <w:lsdException w:name="Medium List 1" w:semiHidden="0" w:unhideWhenUsed="0"/>
    <w:lsdException w:name="Medium List 1 Accent 1" w:semiHidden="0" w:unhideWhenUsed="0"/>
    <w:lsdException w:name="Medium List 1 Accent 2" w:semiHidden="0" w:unhideWhenUsed="0"/>
    <w:lsdException w:name="Medium List 1 Accent 3" w:semiHidden="0" w:unhideWhenUsed="0"/>
    <w:lsdException w:name="Medium List 1 Accent 4" w:semiHidden="0" w:unhideWhenUsed="0"/>
    <w:lsdException w:name="Medium List 1 Accent 5" w:semiHidden="0" w:unhideWhenUsed="0"/>
    <w:lsdException w:name="Medium List 1 Accent 6" w:semiHidden="0" w:unhideWhenUsed="0"/>
    <w:lsdException w:name="Medium List 2" w:semiHidden="0" w:unhideWhenUsed="0"/>
    <w:lsdException w:name="Medium List 2 Accent 1" w:semiHidden="0" w:unhideWhenUsed="0"/>
    <w:lsdException w:name="Medium List 2 Accent 2" w:semiHidden="0" w:unhideWhenUsed="0"/>
    <w:lsdException w:name="Medium List 2 Accent 3" w:semiHidden="0" w:unhideWhenUsed="0"/>
    <w:lsdException w:name="Medium List 2 Accent 4" w:semiHidden="0" w:unhideWhenUsed="0"/>
    <w:lsdException w:name="Medium List 2 Accent 5" w:semiHidden="0" w:unhideWhenUsed="0"/>
    <w:lsdException w:name="Medium List 2 Accent 6" w:semiHidden="0" w:unhideWhenUsed="0"/>
    <w:lsdException w:name="Medium Shading 1" w:semiHidden="0" w:unhideWhenUsed="0"/>
    <w:lsdException w:name="Medium Shading 1 Accent 1" w:semiHidden="0" w:unhideWhenUsed="0"/>
    <w:lsdException w:name="Medium Shading 1 Accent 2" w:semiHidden="0" w:unhideWhenUsed="0"/>
    <w:lsdException w:name="Medium Shading 1 Accent 3" w:semiHidden="0" w:unhideWhenUsed="0"/>
    <w:lsdException w:name="Medium Shading 1 Accent 4" w:semiHidden="0" w:unhideWhenUsed="0"/>
    <w:lsdException w:name="Medium Shading 1 Accent 5" w:semiHidden="0" w:unhideWhenUsed="0"/>
    <w:lsdException w:name="Medium Shading 1 Accent 6" w:semiHidden="0" w:unhideWhenUsed="0"/>
    <w:lsdException w:name="Medium Shading 2" w:semiHidden="0" w:unhideWhenUsed="0"/>
    <w:lsdException w:name="Medium Shading 2 Accent 1" w:semiHidden="0" w:unhideWhenUsed="0"/>
    <w:lsdException w:name="Medium Shading 2 Accent 2" w:semiHidden="0" w:unhideWhenUsed="0"/>
    <w:lsdException w:name="Medium Shading 2 Accent 3" w:semiHidden="0" w:unhideWhenUsed="0"/>
    <w:lsdException w:name="Medium Shading 2 Accent 4" w:semiHidden="0" w:unhideWhenUsed="0"/>
    <w:lsdException w:name="Medium Shading 2 Accent 5" w:semiHidden="0" w:unhideWhenUsed="0"/>
    <w:lsdException w:name="Medium Shading 2 Accent 6" w:semiHidden="0" w:unhideWhenUsed="0"/>
    <w:lsdException w:name="Message Header" w:semiHidden="0" w:unhideWhenUsed="0"/>
    <w:lsdException w:name="Normal" w:semiHidden="0" w:unhideWhenUsed="0"/>
    <w:lsdException w:name="Normal (Web)" w:semiHidden="0" w:unhideWhenUsed="0"/>
    <w:lsdException w:name="Normal Indent" w:semiHidden="0" w:unhideWhenUsed="0"/>
    <w:lsdException w:name="Normal Table" w:unhideWhenUsed="0"/>
    <w:lsdException w:name="Note Heading" w:semiHidden="0" w:unhideWhenUsed="0"/>
    <w:lsdException w:name="Plain Text" w:semiHidden="0" w:unhideWhenUsed="0"/>
    <w:lsdException w:name="Salutation" w:semiHidden="0" w:unhideWhenUsed="0"/>
    <w:lsdException w:name="Signature" w:semiHidden="0" w:unhideWhenUsed="0"/>
    <w:lsdException w:name="Strong" w:semiHidden="0" w:unhideWhenUsed="0"/>
    <w:lsdException w:name="Subtitle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Contemporary" w:semiHidden="0" w:unhideWhenUsed="0"/>
    <w:lsdException w:name="Table Elegant" w:semiHidden="0" w:unhideWhenUsed="0"/>
    <w:lsdException w:name="Table Grid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Professional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Subtle 1" w:semiHidden="0" w:unhideWhenUsed="0"/>
    <w:lsdException w:name="Table Subtle 2" w:semiHidden="0" w:unhideWhenUsed="0"/>
    <w:lsdException w:name="Table Theme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Title" w:semiHidden="0" w:unhideWhenUsed="0"/>
    <w:lsdException w:name="annotation reference" w:semiHidden="0" w:unhideWhenUsed="0"/>
    <w:lsdException w:name="annotation subject" w:semiHidden="0" w:unhideWhenUsed="0"/>
    <w:lsdException w:name="annotation text" w:semiHidden="0" w:unhideWhenUsed="0"/>
    <w:lsdException w:name="caption"/>
    <w:lsdException w:name="endnote reference" w:semiHidden="0" w:unhideWhenUsed="0"/>
    <w:lsdException w:name="endnote text" w:semiHidden="0" w:unhideWhenUsed="0"/>
    <w:lsdException w:name="envelope address" w:semiHidden="0" w:unhideWhenUsed="0"/>
    <w:lsdException w:name="envelope return" w:semiHidden="0" w:unhideWhenUsed="0"/>
    <w:lsdException w:name="footer" w:semiHidden="0" w:unhideWhenUsed="0"/>
    <w:lsdException w:name="footnote reference" w:semiHidden="0" w:unhideWhenUsed="0"/>
    <w:lsdException w:name="footnote text" w:semiHidden="0" w:unhideWhenUsed="0"/>
    <w:lsdException w:name="header" w:semiHidden="0" w:unhideWhenUsed="0"/>
    <w:lsdException w:name="heading 1" w:semiHidden="0" w:unhideWhenUsed="0"/>
    <w:lsdException w:name="heading 2"/>
    <w:lsdException w:name="heading 3"/>
    <w:lsdException w:name="heading 4"/>
    <w:lsdException w:name="heading 5"/>
    <w:lsdException w:name="heading 6"/>
    <w:lsdException w:name="heading 7"/>
    <w:lsdException w:name="heading 8"/>
    <w:lsdException w:name="heading 9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index heading" w:semiHidden="0" w:unhideWhenUsed="0"/>
    <w:lsdException w:name="line number" w:semiHidden="0" w:unhideWhenUsed="0"/>
    <w:lsdException w:name="macro" w:semiHidden="0" w:unhideWhenUsed="0"/>
    <w:lsdException w:name="page number" w:semiHidden="0" w:unhideWhenUsed="0"/>
    <w:lsdException w:name="table of authorities" w:semiHidden="0" w:unhideWhenUsed="0"/>
    <w:lsdException w:name="table of figures" w:semiHidden="0" w:unhideWhenUsed="0"/>
    <w:lsdException w:name="toa heading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</w:latentStyles>
  <w:style w:type="paragraph" w:styleId="1" w:default="1">
    <w:name w:val="Normal"/>
    <w:link w:val="20"/>
    <w:uiPriority w:val="0"/>
    <w:qFormat/>
    <w:pPr>
      <w:widowControl w:val="0"/>
      <w:jc w:val="both"/>
    </w:pPr>
    <w:rPr>
      <w:sz w:val="21"/>
      <w:lang w:val="en-US" w:eastAsia="zh-CN" w:bidi="ar-SA"/>
      <w:kern w:val="2"/>
      <w:szCs w:val="24"/>
      <w:rFonts w:ascii="Times New Roman" w:hAnsi="Times New Roman" w:eastAsia="宋体" w:cs="Times New Roman"/>
    </w:rPr>
  </w:style>
  <w:style w:type="character" w:styleId="3" w:default="1">
    <w:name w:val="Default Paragraph Font"/>
    <w:uiPriority w:val="0"/>
    <w:semiHidden/>
  </w:style>
  <w:style w:type="table" w:styleId="2" w:default="1">
    <w:name w:val="Normal Table"/>
    <w:uiPriority w:val="0"/>
    <w:semiHidden/>
    <w:tblPr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paragraph" w:styleId="4" w:customStyle="1">
    <w:name w:val="标题 21"/>
    <w:basedOn w:val="1"/>
    <w:link w:val="10"/>
    <w:uiPriority w:val="0"/>
    <w:qFormat/>
    <w:pPr>
      <w:keepNext w:val="1"/>
      <w:keepLines w:val="1"/>
      <w:outlineLvl w:val="1"/>
      <w:spacing w:line="412" w:lineRule="auto"/>
    </w:pPr>
    <w:rPr>
      <w:b w:val="1"/>
      <w:sz w:val="32"/>
      <w:szCs w:val="32"/>
      <w:rFonts w:ascii="Arial" w:hAnsi="Arial" w:eastAsia="黑体"/>
    </w:rPr>
  </w:style>
  <w:style w:type="character" w:styleId="5" w:customStyle="1">
    <w:name w:val="默认段落字体1"/>
    <w:link w:val="1"/>
    <w:uiPriority w:val="0"/>
    <w:qFormat/>
    <w:rPr>
      <w:rFonts w:ascii="Times New Roman" w:hAnsi="Times New Roman" w:eastAsia="宋体"/>
    </w:rPr>
  </w:style>
  <w:style w:type="table" w:styleId="6" w:customStyle="1">
    <w:name w:val="普通表格1"/>
    <w:uiPriority w:val="0"/>
    <w:qFormat/>
    <w:rPr>
      <w:rFonts w:ascii="Times New Roman" w:hAnsi="Times New Roman" w:eastAsia="宋体"/>
    </w:rPr>
  </w:style>
  <w:style w:type="character" w:styleId="7" w:customStyle="1">
    <w:name w:val="页脚 Char"/>
    <w:link w:val="8"/>
    <w:uiPriority w:val="0"/>
    <w:qFormat/>
    <w:rPr>
      <w:sz w:val="18"/>
      <w:kern w:val="2"/>
      <w:szCs w:val="18"/>
      <w:rFonts w:ascii="Times New Roman" w:hAnsi="Times New Roman" w:eastAsia="宋体"/>
    </w:rPr>
  </w:style>
  <w:style w:type="paragraph" w:styleId="8" w:customStyle="1">
    <w:name w:val="页脚1"/>
    <w:basedOn w:val="1"/>
    <w:link w:val="7"/>
    <w:uiPriority w:val="0"/>
    <w:qFormat/>
    <w:pPr>
      <w:snapToGrid w:val="0"/>
      <w:jc w:val="left"/>
      <w:tabs>
        <w:tab w:val="center" w:pos="4153"/>
        <w:tab w:val="right" w:pos="8306"/>
      </w:tabs>
    </w:pPr>
    <w:rPr>
      <w:sz w:val="18"/>
      <w:szCs w:val="18"/>
      <w:rFonts w:ascii="Times New Roman" w:hAnsi="Times New Roman" w:eastAsia="宋体"/>
    </w:rPr>
  </w:style>
  <w:style w:type="paragraph" w:styleId="9" w:customStyle="1">
    <w:name w:val="列出段落"/>
    <w:basedOn w:val="1"/>
    <w:uiPriority w:val="0"/>
    <w:qFormat/>
    <w:pPr>
      <w:ind w:firstLine="420" w:firstLineChars="200"/>
    </w:pPr>
    <w:rPr>
      <w:rFonts w:ascii="Times New Roman" w:hAnsi="Times New Roman" w:eastAsia="宋体"/>
    </w:rPr>
  </w:style>
  <w:style w:type="character" w:styleId="10" w:customStyle="1">
    <w:name w:val="标题 2 Char"/>
    <w:link w:val="4"/>
    <w:uiPriority w:val="0"/>
    <w:qFormat/>
    <w:rPr>
      <w:b w:val="1"/>
      <w:sz w:val="32"/>
      <w:kern w:val="2"/>
      <w:szCs w:val="32"/>
      <w:rFonts w:ascii="Arial" w:hAnsi="Arial" w:eastAsia="黑体"/>
    </w:rPr>
  </w:style>
  <w:style w:type="paragraph" w:styleId="11" w:customStyle="1">
    <w:name w:val="正文文本1"/>
    <w:basedOn w:val="1"/>
    <w:uiPriority w:val="0"/>
    <w:qFormat/>
    <w:pPr>
      <w:spacing w:after="120"/>
    </w:pPr>
    <w:rPr>
      <w:rFonts w:ascii="Times New Roman" w:hAnsi="Times New Roman" w:eastAsia="宋体"/>
    </w:rPr>
  </w:style>
  <w:style w:type="paragraph" w:styleId="12" w:customStyle="1">
    <w:name w:val="页眉1"/>
    <w:basedOn w:val="1"/>
    <w:link w:val="13"/>
    <w:uiPriority w:val="0"/>
    <w:qFormat/>
    <w:pPr>
      <w:snapToGrid w:val="0"/>
      <w:jc w:val="center"/>
      <w:pBdr>
        <w:bottom w:val="single" w:color="000000" w:sz="6" w:space="1"/>
      </w:pBdr>
      <w:tabs>
        <w:tab w:val="center" w:pos="4153"/>
        <w:tab w:val="right" w:pos="8306"/>
      </w:tabs>
    </w:pPr>
    <w:rPr>
      <w:sz w:val="18"/>
      <w:szCs w:val="18"/>
      <w:rFonts w:ascii="Times New Roman" w:hAnsi="Times New Roman" w:eastAsia="宋体"/>
    </w:rPr>
  </w:style>
  <w:style w:type="character" w:styleId="13" w:customStyle="1">
    <w:name w:val="页眉 Char"/>
    <w:link w:val="12"/>
    <w:uiPriority w:val="0"/>
    <w:qFormat/>
    <w:rPr>
      <w:sz w:val="18"/>
      <w:kern w:val="2"/>
      <w:szCs w:val="18"/>
      <w:rFonts w:ascii="Times New Roman" w:hAnsi="Times New Roman" w:eastAsia="宋体"/>
    </w:rPr>
  </w:style>
  <w:style w:type="paragraph" w:styleId="14" w:customStyle="1">
    <w:name w:val="普通(网站)1"/>
    <w:basedOn w:val="1"/>
    <w:uiPriority w:val="0"/>
    <w:qFormat/>
    <w:pPr>
      <w:jc w:val="left"/>
      <w:spacing w:after="100" w:afterAutospacing="1" w:before="100" w:beforeAutospacing="1"/>
      <w:ind w:left="0" w:right="0"/>
    </w:pPr>
    <w:rPr>
      <w:sz w:val="24"/>
      <w:lang w:val="en-US" w:eastAsia="zh-CN" w:bidi="ar"/>
      <w:kern w:val="0"/>
      <w:rFonts w:ascii="Times New Roman" w:hAnsi="Times New Roman" w:eastAsia="宋体"/>
    </w:rPr>
  </w:style>
  <w:style w:type="character" w:styleId="15" w:customStyle="1">
    <w:name w:val="17"/>
    <w:link w:val="1"/>
    <w:uiPriority w:val="0"/>
    <w:qFormat/>
    <w:rPr>
      <w:b w:val="1"/>
      <w:color w:val="000000"/>
      <w:sz w:val="22"/>
      <w:bCs/>
      <w:szCs w:val="22"/>
      <w:rFonts w:ascii="宋体" w:hAnsi="宋体" w:eastAsia="宋体" w:hint="eastAsia"/>
    </w:rPr>
  </w:style>
  <w:style w:type="character" w:styleId="16" w:customStyle="1">
    <w:name w:val="15"/>
    <w:link w:val="1"/>
    <w:uiPriority w:val="0"/>
    <w:qFormat/>
    <w:rPr>
      <w:b w:val="1"/>
      <w:color w:val="000000"/>
      <w:sz w:val="32"/>
      <w:bCs/>
      <w:szCs w:val="32"/>
      <w:rFonts w:ascii="仿宋_GB2312" w:hAnsi="Times New Roman" w:eastAsia="仿宋_GB2312" w:hint="eastAsia"/>
    </w:rPr>
  </w:style>
  <w:style w:type="character" w:styleId="17" w:customStyle="1">
    <w:name w:val="页脚 字符"/>
    <w:link w:val="1"/>
    <w:uiPriority w:val="0"/>
    <w:qFormat/>
    <w:rPr>
      <w:sz w:val="18"/>
      <w:szCs w:val="18"/>
      <w:rFonts w:ascii="Times New Roman" w:hAnsi="Times New Roman" w:eastAsia="宋体"/>
    </w:rPr>
  </w:style>
  <w:style w:type="character" w:styleId="18" w:customStyle="1">
    <w:name w:val="10"/>
    <w:link w:val="1"/>
    <w:uiPriority w:val="0"/>
    <w:qFormat/>
    <w:rPr>
      <w:rFonts w:ascii="Times New Roman" w:hAnsi="Times New Roman" w:eastAsia="宋体"/>
    </w:rPr>
  </w:style>
  <w:style w:type="character" w:styleId="19" w:customStyle="1">
    <w:name w:val="页眉 字符"/>
    <w:link w:val="1"/>
    <w:uiPriority w:val="0"/>
    <w:qFormat/>
    <w:rPr>
      <w:sz w:val="18"/>
      <w:szCs w:val="18"/>
      <w:rFonts w:ascii="Times New Roman" w:hAnsi="Times New Roman" w:eastAsia="宋体"/>
    </w:rPr>
  </w:style>
  <w:style w:type="character" w:styleId="20" w:customStyle="1">
    <w:name w:val="16"/>
    <w:link w:val="1"/>
    <w:uiPriority w:val="0"/>
    <w:qFormat/>
    <w:rPr>
      <w:color w:val="000000"/>
      <w:sz w:val="22"/>
      <w:szCs w:val="22"/>
      <w:rFonts w:ascii="宋体" w:hAnsi="宋体" w:eastAsia="宋体" w:hint="eastAsia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3" Type="http://schemas.openxmlformats.org/officeDocument/2006/relationships/theme" Target="theme/theme1.xml" /><Relationship Id="rId4" Type="http://schemas.openxmlformats.org/officeDocument/2006/relationships/numbering" Target="numbering.xml" /><Relationship Id="rId5" Type="http://schemas.openxmlformats.org/officeDocument/2006/relationships/footer" Target="footer1.xml" /><Relationship Id="rId2" Type="http://schemas.openxmlformats.org/officeDocument/2006/relationships/fontTable" Target="fontTable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anose=""/>
        <a:ea typeface=""/>
        <a:cs typeface=""/>
        <a:font script="Hant" typeface="新細明體"/>
        <a:font script="Arab" typeface="Times New Roman"/>
        <a:font script="Knda" typeface="Tunga"/>
        <a:font script="Taml" typeface="Latha"/>
        <a:font script="Ethi" typeface="Nyala"/>
        <a:font script="Hans" typeface="宋体"/>
        <a:font script="Guru" typeface="Raavi"/>
        <a:font script="Yiii" typeface="Microsoft Yi Baiti"/>
        <a:font script="Thaa" typeface="MV Boli"/>
        <a:font script="Jpan" typeface="ＭＳ ゴシック"/>
        <a:font script="Beng" typeface="Vrinda"/>
        <a:font script="Uigh" typeface="Microsoft Uighur"/>
        <a:font script="Thai" typeface="Angsana New"/>
        <a:font script="Gujr" typeface="Shruti"/>
        <a:font script="Syrc" typeface="Estrangelo Edessa"/>
        <a:font script="Khmr" typeface="MoolBoran"/>
        <a:font script="Cans" typeface="Euphemia"/>
        <a:font script="Orya" typeface="Kalinga"/>
        <a:font script="Deva" typeface="Mangal"/>
        <a:font script="Hang" typeface="맑은 고딕"/>
        <a:font script="Mong" typeface="Mongolian Baiti"/>
        <a:font script="Mlym" typeface="Kartika"/>
        <a:font script="Telu" typeface="Gautami"/>
        <a:font script="Cher" typeface="Plantagenet Cherokee"/>
        <a:font script="Hebr" typeface="Times New Roman"/>
        <a:font script="Sinh" typeface="Iskoola Pota"/>
        <a:font script="Geor" typeface="Sylfaen"/>
        <a:font script="Laoo" typeface="DokChampa"/>
        <a:font script="Tibt" typeface="Microsoft Himalaya"/>
        <a:font script="Viet" typeface="Times New Roman"/>
      </a:majorFont>
      <a:minorFont>
        <a:latin typeface="Calibri" panose=""/>
        <a:ea typeface=""/>
        <a:cs typeface=""/>
        <a:font script="Hant" typeface="新細明體"/>
        <a:font script="Arab" typeface="Arial"/>
        <a:font script="Knda" typeface="Tunga"/>
        <a:font script="Taml" typeface="Latha"/>
        <a:font script="Ethi" typeface="Nyala"/>
        <a:font script="Hans" typeface="宋体"/>
        <a:font script="Guru" typeface="Raavi"/>
        <a:font script="Yiii" typeface="Microsoft Yi Baiti"/>
        <a:font script="Thaa" typeface="MV Boli"/>
        <a:font script="Jpan" typeface="ＭＳ 明朝"/>
        <a:font script="Beng" typeface="Vrinda"/>
        <a:font script="Uigh" typeface="Microsoft Uighur"/>
        <a:font script="Thai" typeface="Cordia New"/>
        <a:font script="Gujr" typeface="Shruti"/>
        <a:font script="Syrc" typeface="Estrangelo Edessa"/>
        <a:font script="Khmr" typeface="DaunPenh"/>
        <a:font script="Cans" typeface="Euphemia"/>
        <a:font script="Orya" typeface="Kalinga"/>
        <a:font script="Deva" typeface="Mangal"/>
        <a:font script="Hang" typeface="맑은 고딕"/>
        <a:font script="Mong" typeface="Mongolian Baiti"/>
        <a:font script="Mlym" typeface="Kartika"/>
        <a:font script="Telu" typeface="Gautami"/>
        <a:font script="Cher" typeface="Plantagenet Cherokee"/>
        <a:font script="Hebr" typeface="Arial"/>
        <a:font script="Sinh" typeface="Iskoola Pota"/>
        <a:font script="Geor" typeface="Sylfaen"/>
        <a:font script="Laoo" typeface="DokChampa"/>
        <a:font script="Tibt" typeface="Microsoft Himalaya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</TotalTime>
  <Pages>1</Pages>
  <Words>438</Words>
  <Characters>468</Characters>
  <Application>WPS Office_12.1.0.17827_F1E327BC-269C-435d-A152-05C5408002CA</Application>
  <DocSecurity>0</DocSecurity>
  <Lines>0</Lines>
  <Paragraphs>0</Paragraphs>
  <ScaleCrop>false</ScaleCrop>
  <Company/>
  <LinksUpToDate>false</LinksUpToDate>
  <CharactersWithSpaces>502</CharactersWithSpaces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dcmitype="http://purl.org/dc/dcmitype/" xmlns:xsi="http://www.w3.org/2001/XMLSchema-instance">
  <dc:title/>
  <dc:subject/>
  <dc:creator>WPS_1609936659</dc:creator>
  <cp:keywords/>
  <dc:description/>
  <cp:lastModifiedBy>WPS_1609936659</cp:lastModifiedBy>
  <cp:revision>0</cp:revision>
  <dcterms:created xsi:type="dcterms:W3CDTF">2024-06-04T02:10:00Z</dcterms:created>
  <dcterms:modified xsi:type="dcterms:W3CDTF">2024-08-03T06:38:18Z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6B2262A329E346A4B24BD68DC41EC09D_13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881FFF">
      <w:pPr>
        <w:widowControl/>
        <w:spacing w:line="400" w:lineRule="exact"/>
        <w:jc w:val="left"/>
        <w:rPr>
          <w:rFonts w:hint="eastAsia" w:ascii="仿宋_GB2312" w:hAnsi="Arial" w:eastAsia="仿宋_GB2312"/>
          <w:kern w:val="0"/>
          <w:sz w:val="28"/>
          <w:szCs w:val="28"/>
        </w:rPr>
      </w:pPr>
      <w:r>
        <w:rPr>
          <w:rFonts w:hint="eastAsia" w:ascii="仿宋_GB2312" w:hAnsi="Arial" w:eastAsia="仿宋_GB2312"/>
          <w:kern w:val="0"/>
          <w:sz w:val="28"/>
          <w:szCs w:val="28"/>
        </w:rPr>
        <w:t>附件2</w:t>
      </w:r>
    </w:p>
    <w:p w14:paraId="7A827606">
      <w:pPr>
        <w:widowControl/>
        <w:spacing w:line="460" w:lineRule="exact"/>
        <w:jc w:val="center"/>
        <w:rPr>
          <w:rFonts w:hint="eastAsia" w:ascii="黑体" w:hAnsi="黑体" w:eastAsia="黑体"/>
          <w:b/>
          <w:kern w:val="0"/>
          <w:sz w:val="30"/>
          <w:szCs w:val="30"/>
        </w:rPr>
      </w:pPr>
      <w:r>
        <w:rPr>
          <w:rFonts w:hint="eastAsia" w:ascii="黑体" w:hAnsi="黑体" w:eastAsia="黑体"/>
          <w:b/>
          <w:kern w:val="0"/>
          <w:sz w:val="30"/>
          <w:szCs w:val="30"/>
        </w:rPr>
        <w:t>202</w:t>
      </w:r>
      <w:r>
        <w:rPr>
          <w:rFonts w:hint="eastAsia" w:ascii="黑体" w:hAnsi="黑体" w:eastAsia="黑体"/>
          <w:b/>
          <w:kern w:val="0"/>
          <w:sz w:val="30"/>
          <w:szCs w:val="30"/>
          <w:lang w:val="en-US" w:eastAsia="zh-CN"/>
        </w:rPr>
        <w:t>4</w:t>
      </w:r>
      <w:r>
        <w:rPr>
          <w:rFonts w:hint="eastAsia" w:ascii="黑体" w:hAnsi="黑体" w:eastAsia="黑体"/>
          <w:b/>
          <w:kern w:val="0"/>
          <w:sz w:val="30"/>
          <w:szCs w:val="30"/>
        </w:rPr>
        <w:t>年</w:t>
      </w:r>
      <w:r>
        <w:rPr>
          <w:rFonts w:hint="eastAsia" w:ascii="黑体" w:hAnsi="Arial" w:eastAsia="黑体"/>
          <w:b/>
          <w:kern w:val="0"/>
          <w:sz w:val="30"/>
          <w:szCs w:val="30"/>
          <w:u w:val="single"/>
        </w:rPr>
        <w:t xml:space="preserve"> </w:t>
      </w:r>
      <w:r>
        <w:rPr>
          <w:rFonts w:hint="eastAsia" w:ascii="黑体" w:hAnsi="Arial" w:eastAsia="黑体"/>
          <w:b/>
          <w:kern w:val="0"/>
          <w:sz w:val="30"/>
          <w:szCs w:val="30"/>
          <w:u w:val="single"/>
          <w:lang w:val="en-US" w:eastAsia="zh-CN"/>
        </w:rPr>
        <w:t>7</w:t>
      </w:r>
      <w:r>
        <w:rPr>
          <w:rFonts w:hint="eastAsia" w:ascii="黑体" w:hAnsi="Arial" w:eastAsia="黑体"/>
          <w:b/>
          <w:color w:val="000000"/>
          <w:kern w:val="0"/>
          <w:sz w:val="30"/>
          <w:szCs w:val="30"/>
          <w:u w:val="single"/>
        </w:rPr>
        <w:t xml:space="preserve"> </w:t>
      </w:r>
      <w:r>
        <w:rPr>
          <w:rFonts w:hint="eastAsia" w:ascii="黑体" w:hAnsi="黑体" w:eastAsia="黑体"/>
          <w:b/>
          <w:color w:val="000000"/>
          <w:kern w:val="0"/>
          <w:sz w:val="30"/>
          <w:szCs w:val="30"/>
        </w:rPr>
        <w:t>月组织生活公示一览表</w:t>
      </w:r>
    </w:p>
    <w:p w14:paraId="594C2A77">
      <w:pPr>
        <w:widowControl/>
        <w:spacing w:after="319" w:line="460" w:lineRule="exact"/>
        <w:jc w:val="center"/>
        <w:rPr>
          <w:rFonts w:hint="eastAsia" w:ascii="黑体" w:hAnsi="黑体" w:eastAsia="黑体"/>
          <w:color w:val="000000"/>
          <w:kern w:val="0"/>
          <w:sz w:val="24"/>
        </w:rPr>
      </w:pPr>
      <w:r>
        <w:rPr>
          <w:rFonts w:hint="eastAsia" w:ascii="黑体" w:hAnsi="黑体" w:eastAsia="黑体"/>
          <w:color w:val="000000"/>
          <w:kern w:val="0"/>
          <w:sz w:val="24"/>
        </w:rPr>
        <w:t>（党支部填写）</w:t>
      </w:r>
    </w:p>
    <w:tbl>
      <w:tblPr>
        <w:tblStyle w:val="2"/>
        <w:tblW w:w="982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5"/>
        <w:gridCol w:w="1185"/>
        <w:gridCol w:w="781"/>
        <w:gridCol w:w="1459"/>
        <w:gridCol w:w="2285"/>
        <w:gridCol w:w="1580"/>
        <w:gridCol w:w="1175"/>
      </w:tblGrid>
      <w:tr w14:paraId="3BDD99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355" w:type="dxa"/>
            <w:vAlign w:val="center"/>
          </w:tcPr>
          <w:p w14:paraId="2AD63CF7">
            <w:pPr>
              <w:widowControl/>
              <w:jc w:val="center"/>
              <w:rPr>
                <w:rFonts w:hint="eastAsia"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党支部</w:t>
            </w:r>
          </w:p>
          <w:p w14:paraId="7E447924">
            <w:pPr>
              <w:widowControl/>
              <w:jc w:val="center"/>
              <w:rPr>
                <w:rFonts w:hint="eastAsia"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3425" w:type="dxa"/>
            <w:gridSpan w:val="3"/>
            <w:vAlign w:val="center"/>
          </w:tcPr>
          <w:p w14:paraId="430C4EAE"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信息与媒体设计系、 摄影系研究生党支部</w:t>
            </w:r>
          </w:p>
        </w:tc>
        <w:tc>
          <w:tcPr>
            <w:tcW w:w="2285" w:type="dxa"/>
            <w:vAlign w:val="center"/>
          </w:tcPr>
          <w:p w14:paraId="365F340E">
            <w:pPr>
              <w:widowControl/>
              <w:jc w:val="center"/>
              <w:rPr>
                <w:rFonts w:hint="eastAsia"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14:paraId="1E644E4D"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  <w:t>杜雅丽</w:t>
            </w:r>
          </w:p>
        </w:tc>
      </w:tr>
      <w:tr w14:paraId="5C70FE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355" w:type="dxa"/>
            <w:vAlign w:val="center"/>
          </w:tcPr>
          <w:p w14:paraId="3E528EA1">
            <w:pPr>
              <w:widowControl/>
              <w:jc w:val="center"/>
              <w:rPr>
                <w:rFonts w:hint="eastAsia"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本月主题党日时间</w:t>
            </w:r>
          </w:p>
        </w:tc>
        <w:tc>
          <w:tcPr>
            <w:tcW w:w="3425" w:type="dxa"/>
            <w:gridSpan w:val="3"/>
            <w:vAlign w:val="center"/>
          </w:tcPr>
          <w:p w14:paraId="05E3518C"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2"/>
                <w:szCs w:val="22"/>
                <w:lang w:val="en-US" w:eastAsia="zh-CN"/>
              </w:rPr>
              <w:t>7</w:t>
            </w:r>
            <w:r>
              <w:rPr>
                <w:rFonts w:hint="eastAsia" w:ascii="仿宋" w:hAnsi="仿宋" w:eastAsia="仿宋"/>
                <w:color w:val="000000"/>
                <w:kern w:val="0"/>
                <w:sz w:val="22"/>
                <w:szCs w:val="22"/>
              </w:rPr>
              <w:t>月</w:t>
            </w:r>
            <w:r>
              <w:rPr>
                <w:rFonts w:hint="eastAsia" w:ascii="仿宋" w:hAnsi="仿宋" w:eastAsia="仿宋"/>
                <w:color w:val="000000"/>
                <w:kern w:val="0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color w:val="000000"/>
                <w:kern w:val="0"/>
                <w:sz w:val="22"/>
                <w:szCs w:val="22"/>
              </w:rPr>
              <w:t>日 周</w:t>
            </w:r>
            <w:r>
              <w:rPr>
                <w:rFonts w:hint="eastAsia" w:ascii="仿宋" w:hAnsi="仿宋" w:eastAsia="仿宋"/>
                <w:color w:val="000000"/>
                <w:kern w:val="0"/>
                <w:sz w:val="22"/>
                <w:szCs w:val="22"/>
                <w:lang w:val="en-US" w:eastAsia="zh-CN"/>
              </w:rPr>
              <w:t>四</w:t>
            </w:r>
            <w:r>
              <w:rPr>
                <w:rFonts w:hint="eastAsia" w:ascii="仿宋" w:hAnsi="仿宋" w:eastAsia="仿宋"/>
                <w:color w:val="000000"/>
                <w:kern w:val="0"/>
                <w:sz w:val="22"/>
                <w:szCs w:val="22"/>
              </w:rPr>
              <w:t>下午</w:t>
            </w:r>
          </w:p>
        </w:tc>
        <w:tc>
          <w:tcPr>
            <w:tcW w:w="2285" w:type="dxa"/>
            <w:vAlign w:val="center"/>
          </w:tcPr>
          <w:p w14:paraId="766E223E">
            <w:pPr>
              <w:widowControl/>
              <w:jc w:val="center"/>
              <w:rPr>
                <w:rFonts w:hint="eastAsia"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本月组织生活</w:t>
            </w:r>
          </w:p>
          <w:p w14:paraId="3A1CD4FA">
            <w:pPr>
              <w:widowControl/>
              <w:jc w:val="center"/>
              <w:rPr>
                <w:rFonts w:hint="eastAsia"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14:paraId="5A4E3C8D">
            <w:pPr>
              <w:widowControl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（）是  （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√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）否 </w:t>
            </w:r>
          </w:p>
        </w:tc>
      </w:tr>
      <w:tr w14:paraId="0AB415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355" w:type="dxa"/>
            <w:vAlign w:val="center"/>
          </w:tcPr>
          <w:p w14:paraId="33A7D189">
            <w:pPr>
              <w:widowControl/>
              <w:jc w:val="center"/>
              <w:rPr>
                <w:rFonts w:hint="eastAsia"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类  型</w:t>
            </w:r>
          </w:p>
        </w:tc>
        <w:tc>
          <w:tcPr>
            <w:tcW w:w="1185" w:type="dxa"/>
            <w:vAlign w:val="center"/>
          </w:tcPr>
          <w:p w14:paraId="68860C06">
            <w:pPr>
              <w:widowControl/>
              <w:jc w:val="center"/>
              <w:rPr>
                <w:rFonts w:hint="eastAsia"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召开</w:t>
            </w:r>
          </w:p>
          <w:p w14:paraId="06BE0494">
            <w:pPr>
              <w:widowControl/>
              <w:jc w:val="center"/>
              <w:rPr>
                <w:rFonts w:hint="eastAsia"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时间</w:t>
            </w:r>
          </w:p>
        </w:tc>
        <w:tc>
          <w:tcPr>
            <w:tcW w:w="781" w:type="dxa"/>
            <w:vAlign w:val="center"/>
          </w:tcPr>
          <w:p w14:paraId="436B5F52">
            <w:pPr>
              <w:widowControl/>
              <w:jc w:val="center"/>
              <w:rPr>
                <w:rFonts w:hint="eastAsia"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召开地点</w:t>
            </w:r>
          </w:p>
        </w:tc>
        <w:tc>
          <w:tcPr>
            <w:tcW w:w="1459" w:type="dxa"/>
            <w:vAlign w:val="center"/>
          </w:tcPr>
          <w:p w14:paraId="0CF1889E">
            <w:pPr>
              <w:widowControl/>
              <w:jc w:val="center"/>
              <w:rPr>
                <w:rFonts w:hint="eastAsia"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组织生活主题</w:t>
            </w:r>
          </w:p>
        </w:tc>
        <w:tc>
          <w:tcPr>
            <w:tcW w:w="3865" w:type="dxa"/>
            <w:gridSpan w:val="2"/>
            <w:vAlign w:val="center"/>
          </w:tcPr>
          <w:p w14:paraId="534B56B9">
            <w:pPr>
              <w:widowControl/>
              <w:jc w:val="center"/>
              <w:rPr>
                <w:rFonts w:hint="eastAsia"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14:paraId="6F19EBCF">
            <w:pPr>
              <w:widowControl/>
              <w:jc w:val="center"/>
              <w:rPr>
                <w:rFonts w:hint="eastAsia"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缺席人姓名</w:t>
            </w:r>
          </w:p>
        </w:tc>
      </w:tr>
      <w:tr w14:paraId="50FE1F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355" w:type="dxa"/>
            <w:vAlign w:val="center"/>
          </w:tcPr>
          <w:p w14:paraId="4177FD6A"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支委会</w:t>
            </w:r>
          </w:p>
        </w:tc>
        <w:tc>
          <w:tcPr>
            <w:tcW w:w="1185" w:type="dxa"/>
            <w:vAlign w:val="center"/>
          </w:tcPr>
          <w:p w14:paraId="37860899"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  <w:lang w:val="en-US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  <w:t>7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val="en-US"/>
              </w:rPr>
              <w:t>月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val="en-US"/>
              </w:rPr>
              <w:t>日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日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  <w:t>上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午</w:t>
            </w:r>
          </w:p>
          <w:p w14:paraId="432F0A4F"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  <w:t>9：00</w:t>
            </w:r>
          </w:p>
        </w:tc>
        <w:tc>
          <w:tcPr>
            <w:tcW w:w="781" w:type="dxa"/>
            <w:vAlign w:val="center"/>
          </w:tcPr>
          <w:p w14:paraId="5D3DD14C"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  <w:t>教学楼C111</w:t>
            </w:r>
          </w:p>
        </w:tc>
        <w:tc>
          <w:tcPr>
            <w:tcW w:w="1459" w:type="dxa"/>
            <w:vAlign w:val="center"/>
          </w:tcPr>
          <w:p w14:paraId="533CBA97"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  <w:t>讨论6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月份支部组织生活计划</w:t>
            </w:r>
          </w:p>
        </w:tc>
        <w:tc>
          <w:tcPr>
            <w:tcW w:w="3865" w:type="dxa"/>
            <w:gridSpan w:val="2"/>
            <w:vAlign w:val="center"/>
          </w:tcPr>
          <w:p w14:paraId="59E79380">
            <w:pPr>
              <w:widowControl/>
              <w:numPr>
                <w:ilvl w:val="0"/>
                <w:numId w:val="1"/>
              </w:numPr>
              <w:ind w:leftChars="0"/>
              <w:jc w:val="left"/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会议主要议题：研究7月份支部组织生活主题内容。</w:t>
            </w:r>
          </w:p>
        </w:tc>
        <w:tc>
          <w:tcPr>
            <w:tcW w:w="1175" w:type="dxa"/>
            <w:vAlign w:val="center"/>
          </w:tcPr>
          <w:p w14:paraId="11DD0B25"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val="en-US" w:eastAsia="zh-CN" w:bidi="ar-SA"/>
              </w:rPr>
              <w:t>无</w:t>
            </w:r>
          </w:p>
        </w:tc>
      </w:tr>
      <w:tr w14:paraId="428B34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  <w:jc w:val="center"/>
        </w:trPr>
        <w:tc>
          <w:tcPr>
            <w:tcW w:w="1355" w:type="dxa"/>
            <w:vAlign w:val="center"/>
          </w:tcPr>
          <w:p w14:paraId="77023D59">
            <w:pPr>
              <w:widowControl/>
              <w:jc w:val="center"/>
              <w:rPr>
                <w:rFonts w:hint="default" w:ascii="仿宋" w:hAnsi="仿宋" w:eastAsia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  <w:t>党课</w:t>
            </w:r>
          </w:p>
        </w:tc>
        <w:tc>
          <w:tcPr>
            <w:tcW w:w="1185" w:type="dxa"/>
            <w:vAlign w:val="center"/>
          </w:tcPr>
          <w:p w14:paraId="0F0B5C2A">
            <w:pPr>
              <w:widowControl/>
              <w:jc w:val="center"/>
              <w:rPr>
                <w:rFonts w:ascii="宋体" w:hAnsi="宋体"/>
                <w:sz w:val="24"/>
                <w:lang w:val="en-US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7月2</w:t>
            </w:r>
            <w:r>
              <w:rPr>
                <w:rFonts w:ascii="宋体" w:hAnsi="宋体"/>
                <w:sz w:val="24"/>
                <w:lang w:val="en-US"/>
              </w:rPr>
              <w:t>日下午</w:t>
            </w:r>
          </w:p>
          <w:p w14:paraId="31C74E71">
            <w:pPr>
              <w:widowControl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/>
                <w:sz w:val="24"/>
                <w:szCs w:val="24"/>
                <w:lang w:val="en-US"/>
              </w:rPr>
              <w:t>1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5:00</w:t>
            </w:r>
          </w:p>
        </w:tc>
        <w:tc>
          <w:tcPr>
            <w:tcW w:w="781" w:type="dxa"/>
            <w:vAlign w:val="center"/>
          </w:tcPr>
          <w:p w14:paraId="5A2D1826"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  <w:t>教学楼C307</w:t>
            </w:r>
          </w:p>
        </w:tc>
        <w:tc>
          <w:tcPr>
            <w:tcW w:w="1459" w:type="dxa"/>
            <w:vAlign w:val="center"/>
          </w:tcPr>
          <w:p w14:paraId="52821CB4">
            <w:pPr>
              <w:widowControl/>
              <w:jc w:val="center"/>
              <w:rPr>
                <w:rFonts w:hint="default" w:ascii="仿宋" w:hAnsi="仿宋" w:eastAsia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  <w:t>学习《习近平总书记考察上海讲话精神学习》</w:t>
            </w:r>
          </w:p>
        </w:tc>
        <w:tc>
          <w:tcPr>
            <w:tcW w:w="3865" w:type="dxa"/>
            <w:gridSpan w:val="2"/>
            <w:vAlign w:val="center"/>
          </w:tcPr>
          <w:p w14:paraId="370DC225"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  <w:t>支部书记领学《习近平关于全面加强党的纪律建设论述摘编》专题学习；</w:t>
            </w:r>
          </w:p>
          <w:p w14:paraId="2BE5EA69"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  <w:t>支部党员交流学习体会。</w:t>
            </w:r>
          </w:p>
        </w:tc>
        <w:tc>
          <w:tcPr>
            <w:tcW w:w="1175" w:type="dxa"/>
            <w:vAlign w:val="center"/>
          </w:tcPr>
          <w:p w14:paraId="5239E154"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  <w:t>无</w:t>
            </w:r>
          </w:p>
        </w:tc>
      </w:tr>
      <w:tr w14:paraId="7C3AFE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  <w:jc w:val="center"/>
        </w:trPr>
        <w:tc>
          <w:tcPr>
            <w:tcW w:w="1355" w:type="dxa"/>
            <w:vAlign w:val="center"/>
          </w:tcPr>
          <w:p w14:paraId="6860F191"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  <w:t>其他组织生活</w:t>
            </w:r>
          </w:p>
        </w:tc>
        <w:tc>
          <w:tcPr>
            <w:tcW w:w="1185" w:type="dxa"/>
            <w:vAlign w:val="center"/>
          </w:tcPr>
          <w:p w14:paraId="689A553B">
            <w:pPr>
              <w:widowControl/>
              <w:jc w:val="center"/>
              <w:rPr>
                <w:rFonts w:ascii="宋体" w:hAnsi="宋体"/>
                <w:sz w:val="24"/>
                <w:lang w:val="en-US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7月4</w:t>
            </w:r>
            <w:r>
              <w:rPr>
                <w:rFonts w:ascii="宋体" w:hAnsi="宋体"/>
                <w:sz w:val="24"/>
                <w:lang w:val="en-US"/>
              </w:rPr>
              <w:t>日下午</w:t>
            </w:r>
          </w:p>
          <w:p w14:paraId="2042F9A1">
            <w:pPr>
              <w:widowControl/>
              <w:jc w:val="center"/>
              <w:rPr>
                <w:rFonts w:ascii="宋体" w:hAnsi="宋体"/>
                <w:sz w:val="24"/>
                <w:szCs w:val="24"/>
                <w:lang w:val="en-US"/>
              </w:rPr>
            </w:pPr>
            <w:r>
              <w:rPr>
                <w:rFonts w:ascii="宋体" w:hAnsi="宋体"/>
                <w:sz w:val="24"/>
                <w:szCs w:val="24"/>
                <w:lang w:val="en-US"/>
              </w:rPr>
              <w:t>12:30</w:t>
            </w:r>
          </w:p>
        </w:tc>
        <w:tc>
          <w:tcPr>
            <w:tcW w:w="781" w:type="dxa"/>
            <w:vAlign w:val="center"/>
          </w:tcPr>
          <w:p w14:paraId="28D86582"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  <w:t>教学楼C307</w:t>
            </w:r>
          </w:p>
        </w:tc>
        <w:tc>
          <w:tcPr>
            <w:tcW w:w="1459" w:type="dxa"/>
            <w:vAlign w:val="center"/>
          </w:tcPr>
          <w:p w14:paraId="18EA5B79">
            <w:pPr>
              <w:widowControl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  <w:t>学习《中国共产党章程》</w:t>
            </w:r>
          </w:p>
        </w:tc>
        <w:tc>
          <w:tcPr>
            <w:tcW w:w="3865" w:type="dxa"/>
            <w:gridSpan w:val="2"/>
            <w:vAlign w:val="center"/>
          </w:tcPr>
          <w:p w14:paraId="7A01E225">
            <w:pPr>
              <w:widowControl/>
              <w:numPr>
                <w:ilvl w:val="0"/>
                <w:numId w:val="0"/>
              </w:numPr>
              <w:jc w:val="left"/>
              <w:rPr>
                <w:rFonts w:ascii="仿宋" w:hAnsi="仿宋" w:eastAsia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  <w:t>、迎七一，忆初心，全体支部成员重温入党誓词；</w:t>
            </w:r>
          </w:p>
          <w:p w14:paraId="6495AFAC">
            <w:pPr>
              <w:widowControl/>
              <w:numPr>
                <w:ilvl w:val="0"/>
                <w:numId w:val="0"/>
              </w:numPr>
              <w:jc w:val="left"/>
              <w:rPr>
                <w:rFonts w:ascii="仿宋" w:hAnsi="仿宋" w:eastAsia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  <w:t>2、支部党员交流学习体会。</w:t>
            </w:r>
          </w:p>
        </w:tc>
        <w:tc>
          <w:tcPr>
            <w:tcW w:w="1175" w:type="dxa"/>
            <w:vAlign w:val="center"/>
          </w:tcPr>
          <w:p w14:paraId="0DECE3D2">
            <w:pPr>
              <w:widowControl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lang w:val="en-US" w:eastAsia="zh-CN"/>
              </w:rPr>
              <w:t>无</w:t>
            </w:r>
          </w:p>
        </w:tc>
      </w:tr>
    </w:tbl>
    <w:p w14:paraId="06DCE30D">
      <w:pPr>
        <w:widowControl/>
        <w:spacing w:line="400" w:lineRule="exact"/>
        <w:jc w:val="left"/>
        <w:rPr>
          <w:rFonts w:hint="eastAsia" w:ascii="仿宋_GB2312" w:hAnsi="Arial" w:eastAsia="仿宋_GB2312"/>
          <w:kern w:val="0"/>
          <w:sz w:val="24"/>
        </w:rPr>
      </w:pPr>
      <w:r>
        <w:rPr>
          <w:rFonts w:hint="eastAsia" w:ascii="仿宋_GB2312" w:hAnsi="Arial" w:eastAsia="仿宋_GB2312"/>
          <w:kern w:val="0"/>
          <w:sz w:val="24"/>
        </w:rPr>
        <w:t xml:space="preserve">                        </w:t>
      </w:r>
      <w:bookmarkStart w:id="0" w:name="_GoBack"/>
      <w:bookmarkEnd w:id="0"/>
    </w:p>
    <w:p w14:paraId="43460A36">
      <w:pPr>
        <w:widowControl/>
        <w:spacing w:line="460" w:lineRule="exact"/>
        <w:jc w:val="left"/>
        <w:rPr>
          <w:rFonts w:hint="eastAsia" w:ascii="黑体" w:hAnsi="黑体" w:eastAsia="黑体"/>
          <w:b/>
          <w:kern w:val="0"/>
          <w:sz w:val="30"/>
          <w:szCs w:val="30"/>
        </w:rPr>
      </w:pPr>
      <w:r>
        <w:rPr>
          <w:rFonts w:hint="eastAsia" w:ascii="黑体" w:hAnsi="黑体" w:eastAsia="黑体"/>
          <w:b/>
          <w:kern w:val="0"/>
          <w:sz w:val="30"/>
          <w:szCs w:val="30"/>
        </w:rPr>
        <w:t>备注：标红部分为填写示例；</w:t>
      </w:r>
    </w:p>
    <w:p w14:paraId="4D7B0A8D">
      <w:pPr>
        <w:widowControl/>
        <w:spacing w:line="460" w:lineRule="exact"/>
        <w:ind w:firstLine="904" w:firstLineChars="300"/>
        <w:jc w:val="left"/>
        <w:rPr>
          <w:rFonts w:hint="eastAsia" w:ascii="黑体" w:hAnsi="黑体" w:eastAsia="黑体"/>
          <w:b/>
          <w:kern w:val="0"/>
          <w:sz w:val="30"/>
          <w:szCs w:val="30"/>
        </w:rPr>
      </w:pPr>
      <w:r>
        <w:rPr>
          <w:rFonts w:hint="eastAsia" w:ascii="黑体" w:hAnsi="黑体" w:eastAsia="黑体"/>
          <w:b/>
          <w:kern w:val="0"/>
          <w:sz w:val="30"/>
          <w:szCs w:val="30"/>
        </w:rPr>
        <w:t>本表格请于每月30日前填写完成，上传党务公开网</w:t>
      </w:r>
    </w:p>
    <w:sectPr>
      <w:footerReference r:id="rId3" w:type="default"/>
      <w:pgSz w:w="11906" w:h="16838"/>
      <w:pgMar w:top="1134" w:right="1797" w:bottom="1134" w:left="1797" w:header="851" w:footer="992" w:gutter="0"/>
      <w:cols w:space="720" w:num="1"/>
      <w:docGrid w:type="lines" w:linePitch="319" w:charSpace="0"/>
    </w:sectPr>
  </w:body>
</w:document>
</file>

<file path=tbak/document1.xml><?xml version="1.0" encoding="utf-8"?>
<w:document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pi="http://schemas.microsoft.com/office/word/2010/wordprocessingInk" xmlns:w10="urn:schemas-microsoft-com:office:word" xmlns:w14="http://schemas.microsoft.com/office/word/2010/wordml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body>
    <w:p w14:paraId="32881FFF">
      <w:pPr>
        <w:widowControl w:val="1"/>
        <w:jc w:val="left"/>
        <w:widowControl/>
        <w:spacing w:line="400" w:lineRule="exact"/>
        <w:rPr>
          <w:sz w:val="28"/>
          <w:kern w:val="0"/>
          <w:szCs w:val="28"/>
          <w:rFonts w:ascii="仿宋_GB2312" w:hAnsi="Arial" w:eastAsia="仿宋_GB2312" w:hint="eastAsia"/>
        </w:rPr>
      </w:pPr>
      <w:r>
        <w:rPr>
          <w:sz w:val="28"/>
          <w:kern w:val="0"/>
          <w:szCs w:val="28"/>
          <w:rFonts w:ascii="仿宋_GB2312" w:hAnsi="Arial" w:eastAsia="仿宋_GB2312" w:hint="eastAsia"/>
        </w:rPr>
        <w:t>附件2</w:t>
      </w:r>
    </w:p>
    <w:p w14:paraId="7A827606">
      <w:pPr>
        <w:widowControl w:val="1"/>
        <w:jc w:val="center"/>
        <w:widowControl/>
        <w:spacing w:line="460" w:lineRule="exact"/>
        <w:rPr>
          <w:b w:val="1"/>
          <w:sz w:val="30"/>
          <w:kern w:val="0"/>
          <w:szCs w:val="30"/>
          <w:rFonts w:ascii="黑体" w:hAnsi="黑体" w:eastAsia="黑体" w:hint="eastAsia"/>
        </w:rPr>
      </w:pPr>
      <w:r>
        <w:rPr>
          <w:b w:val="1"/>
          <w:sz w:val="30"/>
          <w:kern w:val="0"/>
          <w:szCs w:val="30"/>
          <w:rFonts w:ascii="黑体" w:hAnsi="黑体" w:eastAsia="黑体" w:hint="eastAsia"/>
        </w:rPr>
        <w:t>202</w:t>
      </w:r>
      <w:r>
        <w:rPr>
          <w:b w:val="1"/>
          <w:sz w:val="30"/>
          <w:lang w:val="en-US" w:eastAsia="zh-CN"/>
          <w:kern w:val="0"/>
          <w:szCs w:val="30"/>
          <w:rFonts w:ascii="黑体" w:hAnsi="黑体" w:eastAsia="黑体" w:hint="eastAsia"/>
        </w:rPr>
        <w:t>4</w:t>
      </w:r>
      <w:r>
        <w:rPr>
          <w:b w:val="1"/>
          <w:sz w:val="30"/>
          <w:kern w:val="0"/>
          <w:szCs w:val="30"/>
          <w:rFonts w:ascii="黑体" w:hAnsi="黑体" w:eastAsia="黑体" w:hint="eastAsia"/>
        </w:rPr>
        <w:t>年</w:t>
      </w:r>
      <w:r>
        <w:rPr>
          <w:b w:val="1"/>
          <w:u w:val="single"/>
          <w:sz w:val="30"/>
          <w:kern w:val="0"/>
          <w:szCs w:val="30"/>
          <w:rFonts w:ascii="黑体" w:hAnsi="Arial" w:eastAsia="黑体" w:hint="eastAsia"/>
        </w:rPr>
        <w:t xml:space="preserve"> </w:t>
      </w:r>
      <w:r>
        <w:rPr>
          <w:b w:val="1"/>
          <w:u w:val="single"/>
          <w:sz w:val="30"/>
          <w:lang w:val="en-US" w:eastAsia="zh-CN"/>
          <w:kern w:val="0"/>
          <w:szCs w:val="30"/>
          <w:rFonts w:ascii="黑体" w:hAnsi="Arial" w:eastAsia="黑体" w:hint="eastAsia"/>
        </w:rPr>
        <w:t>7</w:t>
      </w:r>
      <w:r>
        <w:rPr>
          <w:b w:val="1"/>
          <w:u w:val="single"/>
          <w:color w:val="000000"/>
          <w:sz w:val="30"/>
          <w:kern w:val="0"/>
          <w:szCs w:val="30"/>
          <w:rFonts w:ascii="黑体" w:hAnsi="Arial" w:eastAsia="黑体" w:hint="eastAsia"/>
        </w:rPr>
        <w:t xml:space="preserve"> </w:t>
      </w:r>
      <w:r>
        <w:rPr>
          <w:b w:val="1"/>
          <w:color w:val="000000"/>
          <w:sz w:val="30"/>
          <w:kern w:val="0"/>
          <w:szCs w:val="30"/>
          <w:rFonts w:ascii="黑体" w:hAnsi="黑体" w:eastAsia="黑体" w:hint="eastAsia"/>
        </w:rPr>
        <w:t>月组织生活公示一览表</w:t>
      </w:r>
    </w:p>
    <w:p w14:paraId="594C2A77">
      <w:pPr>
        <w:widowControl w:val="1"/>
        <w:jc w:val="center"/>
        <w:widowControl/>
        <w:spacing w:after="319" w:line="460" w:lineRule="exact"/>
        <w:rPr>
          <w:color w:val="000000"/>
          <w:sz w:val="24"/>
          <w:kern w:val="0"/>
          <w:rFonts w:ascii="黑体" w:hAnsi="黑体" w:eastAsia="黑体" w:hint="eastAsia"/>
        </w:rPr>
      </w:pPr>
      <w:r>
        <w:rPr>
          <w:color w:val="000000"/>
          <w:sz w:val="24"/>
          <w:kern w:val="0"/>
          <w:rFonts w:ascii="黑体" w:hAnsi="黑体" w:eastAsia="黑体" w:hint="eastAsia"/>
        </w:rPr>
        <w:t>（党支部填写）</w:t>
      </w:r>
    </w:p>
    <w:tbl>
      <w:tblPr>
        <w:tblStyle w:val="2"/>
        <w:tblW w:w="9820" w:type="dxa"/>
        <w:jc w:val="center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</w:tblPr>
      <w:tblGrid>
        <w:gridCol w:w="1355.000000"/>
        <w:gridCol w:w="1185.000000"/>
        <w:gridCol w:w="781.000000"/>
        <w:gridCol w:w="1459.000000"/>
        <w:gridCol w:w="2285.000000"/>
        <w:gridCol w:w="1580.000000"/>
        <w:gridCol w:w="1175.000000"/>
      </w:tblGrid>
      <w:tr w14:paraId="3BDD99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727" w:hRule="atLeast"/>
          <w:jc w:val="center"/>
        </w:trPr>
        <w:tc>
          <w:tcPr>
            <w:tcW w:w="1355" w:type="dxa"/>
            <w:vAlign w:val="center"/>
          </w:tcPr>
          <w:p w14:paraId="2AD63CF7">
            <w:pPr>
              <w:widowControl w:val="1"/>
              <w:jc w:val="center"/>
              <w:widowControl/>
              <w:rPr>
                <w:color w:val="000000"/>
                <w:sz w:val="24"/>
                <w:kern w:val="0"/>
                <w:rFonts w:ascii="黑体" w:hAnsi="黑体" w:eastAsia="黑体" w:hint="eastAsia"/>
              </w:rPr>
            </w:pPr>
            <w:r>
              <w:rPr>
                <w:color w:val="000000"/>
                <w:sz w:val="24"/>
                <w:kern w:val="0"/>
                <w:rFonts w:ascii="黑体" w:hAnsi="黑体" w:eastAsia="黑体" w:hint="eastAsia"/>
              </w:rPr>
              <w:t>党支部</w:t>
            </w:r>
          </w:p>
          <w:p w14:paraId="7E447924">
            <w:pPr>
              <w:widowControl w:val="1"/>
              <w:jc w:val="center"/>
              <w:widowControl/>
              <w:rPr>
                <w:color w:val="000000"/>
                <w:sz w:val="24"/>
                <w:kern w:val="0"/>
                <w:rFonts w:ascii="黑体" w:hAnsi="黑体" w:eastAsia="黑体" w:hint="eastAsia"/>
              </w:rPr>
            </w:pPr>
            <w:r>
              <w:rPr>
                <w:color w:val="000000"/>
                <w:sz w:val="24"/>
                <w:kern w:val="0"/>
                <w:rFonts w:ascii="黑体" w:hAnsi="黑体" w:eastAsia="黑体" w:hint="eastAsia"/>
              </w:rPr>
              <w:t>名称</w:t>
            </w:r>
          </w:p>
        </w:tc>
        <w:tc>
          <w:tcPr>
            <w:tcW w:w="3425" w:type="dxa"/>
            <w:gridSpan w:val="3"/>
            <w:vAlign w:val="center"/>
          </w:tcPr>
          <w:p w14:paraId="430C4EAE">
            <w:pPr>
              <w:widowControl w:val="1"/>
              <w:jc w:val="center"/>
              <w:widowControl/>
              <w:rPr>
                <w:color w:val="000000"/>
                <w:sz w:val="24"/>
                <w:kern w:val="0"/>
                <w:rFonts w:ascii="仿宋" w:hAnsi="仿宋" w:eastAsia="仿宋" w:hint="eastAsia"/>
              </w:rPr>
            </w:pPr>
            <w:r>
              <w:rPr>
                <w:color w:val="000000"/>
                <w:sz w:val="24"/>
                <w:kern w:val="0"/>
                <w:rFonts w:ascii="仿宋" w:hAnsi="仿宋" w:eastAsia="仿宋" w:hint="eastAsia"/>
              </w:rPr>
              <w:t>信息与媒体设计系、 摄影系研究生党支部</w:t>
            </w:r>
          </w:p>
        </w:tc>
        <w:tc>
          <w:tcPr>
            <w:tcW w:w="2285" w:type="dxa"/>
            <w:vAlign w:val="center"/>
          </w:tcPr>
          <w:p w14:paraId="365F340E">
            <w:pPr>
              <w:widowControl w:val="1"/>
              <w:jc w:val="center"/>
              <w:widowControl/>
              <w:rPr>
                <w:color w:val="000000"/>
                <w:sz w:val="24"/>
                <w:kern w:val="0"/>
                <w:rFonts w:ascii="黑体" w:hAnsi="黑体" w:eastAsia="黑体" w:hint="eastAsia"/>
              </w:rPr>
            </w:pPr>
            <w:r>
              <w:rPr>
                <w:color w:val="000000"/>
                <w:sz w:val="24"/>
                <w:kern w:val="0"/>
                <w:rFonts w:ascii="黑体" w:hAnsi="黑体" w:eastAsia="黑体" w:hint="eastAsia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14:paraId="1E644E4D">
            <w:pPr>
              <w:widowControl w:val="1"/>
              <w:jc w:val="center"/>
              <w:widowControl/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</w:pP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  <w:t>杜雅丽</w:t>
            </w:r>
          </w:p>
        </w:tc>
      </w:tr>
      <w:tr w14:paraId="5C70FE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52" w:hRule="atLeast"/>
          <w:jc w:val="center"/>
        </w:trPr>
        <w:tc>
          <w:tcPr>
            <w:tcW w:w="1355" w:type="dxa"/>
            <w:vAlign w:val="center"/>
          </w:tcPr>
          <w:p w14:paraId="3E528EA1">
            <w:pPr>
              <w:widowControl w:val="1"/>
              <w:jc w:val="center"/>
              <w:widowControl/>
              <w:rPr>
                <w:color w:val="000000"/>
                <w:sz w:val="24"/>
                <w:kern w:val="0"/>
                <w:rFonts w:ascii="黑体" w:hAnsi="黑体" w:eastAsia="黑体" w:hint="eastAsia"/>
              </w:rPr>
            </w:pPr>
            <w:r>
              <w:rPr>
                <w:color w:val="000000"/>
                <w:sz w:val="24"/>
                <w:kern w:val="0"/>
                <w:rFonts w:ascii="黑体" w:hAnsi="黑体" w:eastAsia="黑体" w:hint="eastAsia"/>
              </w:rPr>
              <w:t>本月主题党日时间</w:t>
            </w:r>
          </w:p>
        </w:tc>
        <w:tc>
          <w:tcPr>
            <w:tcW w:w="3425" w:type="dxa"/>
            <w:gridSpan w:val="3"/>
            <w:vAlign w:val="center"/>
          </w:tcPr>
          <w:p w14:paraId="05E3518C">
            <w:pPr>
              <w:widowControl w:val="1"/>
              <w:jc w:val="center"/>
              <w:widowControl/>
              <w:rPr>
                <w:color w:val="000000"/>
                <w:sz w:val="22"/>
                <w:lang w:val="en-US"/>
                <w:kern w:val="0"/>
                <w:szCs w:val="22"/>
                <w:rFonts w:ascii="仿宋" w:hAnsi="仿宋" w:eastAsia="仿宋"/>
              </w:rPr>
            </w:pPr>
            <w:r>
              <w:rPr>
                <w:color w:val="000000"/>
                <w:sz w:val="22"/>
                <w:lang w:val="en-US" w:eastAsia="zh-CN"/>
                <w:kern w:val="0"/>
                <w:szCs w:val="22"/>
                <w:rFonts w:ascii="仿宋" w:hAnsi="仿宋" w:eastAsia="仿宋" w:hint="eastAsia"/>
              </w:rPr>
              <w:t>7</w:t>
            </w:r>
            <w:r>
              <w:rPr>
                <w:color w:val="000000"/>
                <w:sz w:val="22"/>
                <w:kern w:val="0"/>
                <w:szCs w:val="22"/>
                <w:rFonts w:ascii="仿宋" w:hAnsi="仿宋" w:eastAsia="仿宋" w:hint="eastAsia"/>
              </w:rPr>
              <w:t>月</w:t>
            </w:r>
            <w:r>
              <w:rPr>
                <w:color w:val="000000"/>
                <w:sz w:val="22"/>
                <w:lang w:val="en-US" w:eastAsia="zh-CN"/>
                <w:kern w:val="0"/>
                <w:szCs w:val="22"/>
                <w:rFonts w:ascii="仿宋" w:hAnsi="仿宋" w:eastAsia="仿宋" w:hint="eastAsia"/>
              </w:rPr>
              <w:t>4</w:t>
            </w:r>
            <w:r>
              <w:rPr>
                <w:color w:val="000000"/>
                <w:sz w:val="22"/>
                <w:kern w:val="0"/>
                <w:szCs w:val="22"/>
                <w:rFonts w:ascii="仿宋" w:hAnsi="仿宋" w:eastAsia="仿宋" w:hint="eastAsia"/>
              </w:rPr>
              <w:t>日 周</w:t>
            </w:r>
            <w:r>
              <w:rPr>
                <w:color w:val="000000"/>
                <w:sz w:val="22"/>
                <w:lang w:val="en-US" w:eastAsia="zh-CN"/>
                <w:kern w:val="0"/>
                <w:szCs w:val="22"/>
                <w:rFonts w:ascii="仿宋" w:hAnsi="仿宋" w:eastAsia="仿宋" w:hint="eastAsia"/>
              </w:rPr>
              <w:t>四</w:t>
            </w:r>
            <w:r>
              <w:rPr>
                <w:color w:val="000000"/>
                <w:sz w:val="22"/>
                <w:kern w:val="0"/>
                <w:szCs w:val="22"/>
                <w:rFonts w:ascii="仿宋" w:hAnsi="仿宋" w:eastAsia="仿宋" w:hint="eastAsia"/>
              </w:rPr>
              <w:t>下午</w:t>
            </w:r>
          </w:p>
        </w:tc>
        <w:tc>
          <w:tcPr>
            <w:tcW w:w="2285" w:type="dxa"/>
            <w:vAlign w:val="center"/>
          </w:tcPr>
          <w:p w14:paraId="766E223E">
            <w:pPr>
              <w:widowControl w:val="1"/>
              <w:jc w:val="center"/>
              <w:widowControl/>
              <w:rPr>
                <w:color w:val="000000"/>
                <w:sz w:val="24"/>
                <w:kern w:val="0"/>
                <w:rFonts w:ascii="黑体" w:hAnsi="黑体" w:eastAsia="黑体" w:hint="eastAsia"/>
              </w:rPr>
            </w:pPr>
            <w:r>
              <w:rPr>
                <w:color w:val="000000"/>
                <w:sz w:val="24"/>
                <w:kern w:val="0"/>
                <w:rFonts w:ascii="黑体" w:hAnsi="黑体" w:eastAsia="黑体" w:hint="eastAsia"/>
              </w:rPr>
              <w:t>本月组织生活</w:t>
            </w:r>
          </w:p>
          <w:p w14:paraId="3A1CD4FA">
            <w:pPr>
              <w:widowControl w:val="1"/>
              <w:jc w:val="center"/>
              <w:widowControl/>
              <w:rPr>
                <w:color w:val="000000"/>
                <w:sz w:val="24"/>
                <w:kern w:val="0"/>
                <w:rFonts w:ascii="黑体" w:hAnsi="黑体" w:eastAsia="黑体" w:hint="eastAsia"/>
              </w:rPr>
            </w:pPr>
            <w:r>
              <w:rPr>
                <w:color w:val="000000"/>
                <w:sz w:val="24"/>
                <w:kern w:val="0"/>
                <w:rFonts w:ascii="黑体" w:hAnsi="黑体" w:eastAsia="黑体" w:hint="eastAsia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14:paraId="5A4E3C8D">
            <w:pPr>
              <w:widowControl w:val="1"/>
              <w:jc w:val="center"/>
              <w:widowControl/>
              <w:rPr>
                <w:color w:val="000000"/>
                <w:sz w:val="24"/>
                <w:rFonts w:ascii="宋体" w:hAnsi="宋体" w:hint="eastAsia"/>
              </w:rPr>
            </w:pPr>
            <w:r>
              <w:rPr>
                <w:color w:val="000000"/>
                <w:sz w:val="24"/>
                <w:rFonts w:ascii="宋体" w:hAnsi="宋体" w:hint="eastAsia"/>
              </w:rPr>
              <w:t>（）是  （</w:t>
            </w:r>
            <w:r>
              <w:rPr>
                <w:color w:val="000000"/>
                <w:sz w:val="24"/>
                <w:lang w:val="en-US" w:eastAsia="zh-CN"/>
                <w:rFonts w:ascii="宋体" w:hAnsi="宋体" w:hint="eastAsia"/>
              </w:rPr>
              <w:t>√</w:t>
            </w:r>
            <w:r>
              <w:rPr>
                <w:color w:val="000000"/>
                <w:sz w:val="24"/>
                <w:rFonts w:ascii="宋体" w:hAnsi="宋体" w:hint="eastAsia"/>
              </w:rPr>
              <w:t xml:space="preserve">）否 </w:t>
            </w:r>
          </w:p>
        </w:tc>
      </w:tr>
      <w:tr w14:paraId="0AB415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52" w:hRule="atLeast"/>
          <w:jc w:val="center"/>
        </w:trPr>
        <w:tc>
          <w:tcPr>
            <w:tcW w:w="1355" w:type="dxa"/>
            <w:vAlign w:val="center"/>
          </w:tcPr>
          <w:p w14:paraId="33A7D189">
            <w:pPr>
              <w:widowControl w:val="1"/>
              <w:jc w:val="center"/>
              <w:widowControl/>
              <w:rPr>
                <w:color w:val="000000"/>
                <w:sz w:val="24"/>
                <w:kern w:val="0"/>
                <w:rFonts w:ascii="黑体" w:hAnsi="黑体" w:eastAsia="黑体" w:hint="eastAsia"/>
              </w:rPr>
            </w:pPr>
            <w:r>
              <w:rPr>
                <w:color w:val="000000"/>
                <w:sz w:val="24"/>
                <w:kern w:val="0"/>
                <w:rFonts w:ascii="黑体" w:hAnsi="黑体" w:eastAsia="黑体" w:hint="eastAsia"/>
              </w:rPr>
              <w:t>类  型</w:t>
            </w:r>
          </w:p>
        </w:tc>
        <w:tc>
          <w:tcPr>
            <w:tcW w:w="1185" w:type="dxa"/>
            <w:vAlign w:val="center"/>
          </w:tcPr>
          <w:p w14:paraId="68860C06">
            <w:pPr>
              <w:widowControl w:val="1"/>
              <w:jc w:val="center"/>
              <w:widowControl/>
              <w:rPr>
                <w:color w:val="000000"/>
                <w:sz w:val="24"/>
                <w:kern w:val="0"/>
                <w:rFonts w:ascii="黑体" w:hAnsi="黑体" w:eastAsia="黑体" w:hint="eastAsia"/>
              </w:rPr>
            </w:pPr>
            <w:r>
              <w:rPr>
                <w:color w:val="000000"/>
                <w:sz w:val="24"/>
                <w:kern w:val="0"/>
                <w:rFonts w:ascii="黑体" w:hAnsi="黑体" w:eastAsia="黑体" w:hint="eastAsia"/>
              </w:rPr>
              <w:t>召开</w:t>
            </w:r>
          </w:p>
          <w:p w14:paraId="06BE0494">
            <w:pPr>
              <w:widowControl w:val="1"/>
              <w:jc w:val="center"/>
              <w:widowControl/>
              <w:rPr>
                <w:color w:val="000000"/>
                <w:sz w:val="24"/>
                <w:kern w:val="0"/>
                <w:rFonts w:ascii="黑体" w:hAnsi="黑体" w:eastAsia="黑体" w:hint="eastAsia"/>
              </w:rPr>
            </w:pPr>
            <w:r>
              <w:rPr>
                <w:color w:val="000000"/>
                <w:sz w:val="24"/>
                <w:kern w:val="0"/>
                <w:rFonts w:ascii="黑体" w:hAnsi="黑体" w:eastAsia="黑体" w:hint="eastAsia"/>
              </w:rPr>
              <w:t>时间</w:t>
            </w:r>
          </w:p>
        </w:tc>
        <w:tc>
          <w:tcPr>
            <w:tcW w:w="781" w:type="dxa"/>
            <w:vAlign w:val="center"/>
          </w:tcPr>
          <w:p w14:paraId="436B5F52">
            <w:pPr>
              <w:widowControl w:val="1"/>
              <w:jc w:val="center"/>
              <w:widowControl/>
              <w:rPr>
                <w:color w:val="000000"/>
                <w:sz w:val="24"/>
                <w:kern w:val="0"/>
                <w:rFonts w:ascii="黑体" w:hAnsi="黑体" w:eastAsia="黑体" w:hint="eastAsia"/>
              </w:rPr>
            </w:pPr>
            <w:r>
              <w:rPr>
                <w:color w:val="000000"/>
                <w:sz w:val="24"/>
                <w:kern w:val="0"/>
                <w:rFonts w:ascii="黑体" w:hAnsi="黑体" w:eastAsia="黑体" w:hint="eastAsia"/>
              </w:rPr>
              <w:t>召开地点</w:t>
            </w:r>
          </w:p>
        </w:tc>
        <w:tc>
          <w:tcPr>
            <w:tcW w:w="1459" w:type="dxa"/>
            <w:vAlign w:val="center"/>
          </w:tcPr>
          <w:p w14:paraId="0CF1889E">
            <w:pPr>
              <w:widowControl w:val="1"/>
              <w:jc w:val="center"/>
              <w:widowControl/>
              <w:rPr>
                <w:color w:val="000000"/>
                <w:sz w:val="24"/>
                <w:kern w:val="0"/>
                <w:rFonts w:ascii="黑体" w:hAnsi="黑体" w:eastAsia="黑体" w:hint="eastAsia"/>
              </w:rPr>
            </w:pPr>
            <w:r>
              <w:rPr>
                <w:color w:val="000000"/>
                <w:sz w:val="24"/>
                <w:kern w:val="0"/>
                <w:rFonts w:ascii="黑体" w:hAnsi="黑体" w:eastAsia="黑体" w:hint="eastAsia"/>
              </w:rPr>
              <w:t>组织生活主题</w:t>
            </w:r>
          </w:p>
        </w:tc>
        <w:tc>
          <w:tcPr>
            <w:tcW w:w="3865" w:type="dxa"/>
            <w:gridSpan w:val="2"/>
            <w:vAlign w:val="center"/>
          </w:tcPr>
          <w:p w14:paraId="534B56B9">
            <w:pPr>
              <w:widowControl w:val="1"/>
              <w:jc w:val="center"/>
              <w:widowControl/>
              <w:rPr>
                <w:color w:val="000000"/>
                <w:sz w:val="24"/>
                <w:kern w:val="0"/>
                <w:rFonts w:ascii="黑体" w:hAnsi="黑体" w:eastAsia="黑体" w:hint="eastAsia"/>
              </w:rPr>
            </w:pPr>
            <w:r>
              <w:rPr>
                <w:color w:val="000000"/>
                <w:sz w:val="24"/>
                <w:kern w:val="0"/>
                <w:rFonts w:ascii="黑体" w:hAnsi="黑体" w:eastAsia="黑体" w:hint="eastAsia"/>
              </w:rPr>
              <w:t>会议纪要</w:t>
            </w:r>
          </w:p>
        </w:tc>
        <w:tc>
          <w:tcPr>
            <w:tcW w:w="1175" w:type="dxa"/>
            <w:vAlign w:val="center"/>
          </w:tcPr>
          <w:p w14:paraId="6F19EBCF">
            <w:pPr>
              <w:widowControl w:val="1"/>
              <w:jc w:val="center"/>
              <w:widowControl/>
              <w:rPr>
                <w:color w:val="000000"/>
                <w:sz w:val="24"/>
                <w:kern w:val="0"/>
                <w:rFonts w:ascii="黑体" w:hAnsi="黑体" w:eastAsia="黑体" w:hint="eastAsia"/>
              </w:rPr>
            </w:pPr>
            <w:r>
              <w:rPr>
                <w:color w:val="000000"/>
                <w:sz w:val="24"/>
                <w:kern w:val="0"/>
                <w:rFonts w:ascii="黑体" w:hAnsi="黑体" w:eastAsia="黑体" w:hint="eastAsia"/>
              </w:rPr>
              <w:t>缺席人姓名</w:t>
            </w:r>
          </w:p>
        </w:tc>
      </w:tr>
      <w:tr w14:paraId="50FE1F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802" w:hRule="atLeast"/>
          <w:jc w:val="center"/>
        </w:trPr>
        <w:tc>
          <w:tcPr>
            <w:tcW w:w="1355" w:type="dxa"/>
            <w:vAlign w:val="center"/>
          </w:tcPr>
          <w:p w14:paraId="4177FD6A">
            <w:pPr>
              <w:widowControl w:val="1"/>
              <w:jc w:val="center"/>
              <w:widowControl/>
              <w:rPr>
                <w:color w:val="000000"/>
                <w:sz w:val="24"/>
                <w:kern w:val="0"/>
                <w:rFonts w:ascii="仿宋" w:hAnsi="仿宋" w:eastAsia="仿宋" w:hint="eastAsia"/>
              </w:rPr>
            </w:pPr>
            <w:r>
              <w:rPr>
                <w:color w:val="000000"/>
                <w:sz w:val="24"/>
                <w:kern w:val="0"/>
                <w:rFonts w:ascii="仿宋" w:hAnsi="仿宋" w:eastAsia="仿宋" w:hint="eastAsia"/>
              </w:rPr>
              <w:t>支委会</w:t>
            </w:r>
          </w:p>
        </w:tc>
        <w:tc>
          <w:tcPr>
            <w:tcW w:w="1185" w:type="dxa"/>
            <w:vAlign w:val="center"/>
          </w:tcPr>
          <w:p w14:paraId="37860899">
            <w:pPr>
              <w:widowControl w:val="1"/>
              <w:jc w:val="center"/>
              <w:widowControl/>
              <w:rPr>
                <w:color w:val="000000"/>
                <w:sz w:val="24"/>
                <w:lang w:val="en-US"/>
                <w:kern w:val="0"/>
                <w:rFonts w:ascii="仿宋" w:hAnsi="仿宋" w:eastAsia="仿宋"/>
              </w:rPr>
            </w:pP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  <w:t>7</w:t>
            </w:r>
            <w:r>
              <w:rPr>
                <w:color w:val="000000"/>
                <w:sz w:val="24"/>
                <w:lang w:val="en-US"/>
                <w:kern w:val="0"/>
                <w:rFonts w:ascii="仿宋" w:hAnsi="仿宋" w:eastAsia="仿宋" w:hint="eastAsia"/>
              </w:rPr>
              <w:t>月</w:t>
            </w: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  <w:t>1</w:t>
            </w:r>
            <w:r>
              <w:rPr>
                <w:color w:val="000000"/>
                <w:sz w:val="24"/>
                <w:lang w:val="en-US"/>
                <w:kern w:val="0"/>
                <w:rFonts w:ascii="仿宋" w:hAnsi="仿宋" w:eastAsia="仿宋" w:hint="eastAsia"/>
              </w:rPr>
              <w:t>日</w:t>
            </w:r>
            <w:r>
              <w:rPr>
                <w:color w:val="000000"/>
                <w:sz w:val="24"/>
                <w:kern w:val="0"/>
                <w:rFonts w:ascii="仿宋" w:hAnsi="仿宋" w:eastAsia="仿宋" w:hint="eastAsia"/>
              </w:rPr>
              <w:t>日</w:t>
            </w: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  <w:t>上</w:t>
            </w:r>
            <w:r>
              <w:rPr>
                <w:color w:val="000000"/>
                <w:sz w:val="24"/>
                <w:kern w:val="0"/>
                <w:rFonts w:ascii="仿宋" w:hAnsi="仿宋" w:eastAsia="仿宋" w:hint="eastAsia"/>
              </w:rPr>
              <w:t>午</w:t>
            </w:r>
          </w:p>
          <w:p w14:paraId="432F0A4F">
            <w:pPr>
              <w:widowControl w:val="1"/>
              <w:jc w:val="center"/>
              <w:widowControl/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</w:pP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  <w:t>9：00</w:t>
            </w:r>
          </w:p>
        </w:tc>
        <w:tc>
          <w:tcPr>
            <w:tcW w:w="781" w:type="dxa"/>
            <w:vAlign w:val="center"/>
          </w:tcPr>
          <w:p w14:paraId="5D3DD14C">
            <w:pPr>
              <w:widowControl w:val="1"/>
              <w:jc w:val="center"/>
              <w:widowControl/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</w:pP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  <w:t>教学楼C111</w:t>
            </w:r>
          </w:p>
        </w:tc>
        <w:tc>
          <w:tcPr>
            <w:tcW w:w="1459" w:type="dxa"/>
            <w:vAlign w:val="center"/>
          </w:tcPr>
          <w:p w14:paraId="533CBA97">
            <w:pPr>
              <w:widowControl w:val="1"/>
              <w:jc w:val="center"/>
              <w:widowControl/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</w:pP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  <w:t>讨论7</w:t>
            </w:r>
            <w:r>
              <w:rPr>
                <w:color w:val="000000"/>
                <w:sz w:val="24"/>
                <w:kern w:val="0"/>
                <w:rFonts w:ascii="仿宋" w:hAnsi="仿宋" w:eastAsia="仿宋" w:hint="eastAsia"/>
              </w:rPr>
              <w:t>月份支部组织生活计划</w:t>
            </w:r>
          </w:p>
        </w:tc>
        <w:tc>
          <w:tcPr>
            <w:tcW w:w="3865" w:type="dxa"/>
            <w:gridSpan w:val="2"/>
            <w:vAlign w:val="center"/>
          </w:tcPr>
          <w:p w14:paraId="59E79380">
            <w:pPr>
              <w:widowControl w:val="1"/>
              <w:jc w:val="left"/>
              <w:widowControl/>
              <w:numPr>
                <w:ilvl w:val="0"/>
                <w:numId w:val="1"/>
              </w:numPr>
              <w:ind w:leftChars="0"/>
              <w:rPr>
                <w:color w:val="000000"/>
                <w:sz w:val="24"/>
                <w:lang w:val="en-US" w:eastAsia="zh-CN"/>
                <w:szCs w:val="24"/>
                <w:rFonts w:ascii="仿宋" w:hAnsi="仿宋" w:eastAsia="仿宋" w:hint="eastAsia"/>
              </w:rPr>
            </w:pPr>
            <w:r>
              <w:rPr>
                <w:color w:val="000000"/>
                <w:sz w:val="24"/>
                <w:lang w:val="en-US" w:eastAsia="zh-CN"/>
                <w:szCs w:val="24"/>
                <w:rFonts w:ascii="仿宋" w:hAnsi="仿宋" w:eastAsia="仿宋" w:hint="eastAsia"/>
              </w:rPr>
              <w:t>会议主要议题：研究7月份支部组织生活主题内容。</w:t>
            </w:r>
          </w:p>
        </w:tc>
        <w:tc>
          <w:tcPr>
            <w:tcW w:w="1175" w:type="dxa"/>
            <w:vAlign w:val="center"/>
          </w:tcPr>
          <w:p w14:paraId="11DD0B25">
            <w:pPr>
              <w:widowControl w:val="1"/>
              <w:jc w:val="center"/>
              <w:widowControl/>
              <w:rPr>
                <w:color w:val="000000"/>
                <w:sz w:val="24"/>
                <w:lang w:val="en-US" w:eastAsia="zh-CN" w:bidi="ar-SA"/>
                <w:kern w:val="0"/>
                <w:szCs w:val="24"/>
                <w:rFonts w:ascii="仿宋" w:hAnsi="仿宋" w:eastAsia="仿宋" w:hint="eastAsia"/>
              </w:rPr>
            </w:pPr>
            <w:r>
              <w:rPr>
                <w:color w:val="000000"/>
                <w:sz w:val="24"/>
                <w:lang w:val="en-US" w:eastAsia="zh-CN" w:bidi="ar-SA"/>
                <w:kern w:val="0"/>
                <w:szCs w:val="24"/>
                <w:rFonts w:ascii="仿宋" w:hAnsi="仿宋" w:eastAsia="仿宋" w:hint="eastAsia"/>
              </w:rPr>
              <w:t>无</w:t>
            </w:r>
          </w:p>
        </w:tc>
      </w:tr>
      <w:tr w14:paraId="428B34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2248" w:hRule="atLeast"/>
          <w:jc w:val="center"/>
        </w:trPr>
        <w:tc>
          <w:tcPr>
            <w:tcW w:w="1355" w:type="dxa"/>
            <w:vAlign w:val="center"/>
          </w:tcPr>
          <w:p w14:paraId="77023D59">
            <w:pPr>
              <w:widowControl w:val="1"/>
              <w:jc w:val="center"/>
              <w:widowControl/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default"/>
              </w:rPr>
            </w:pP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  <w:t>党课</w:t>
            </w:r>
          </w:p>
        </w:tc>
        <w:tc>
          <w:tcPr>
            <w:tcW w:w="1185" w:type="dxa"/>
            <w:vAlign w:val="center"/>
          </w:tcPr>
          <w:p w14:paraId="0F0B5C2A">
            <w:pPr>
              <w:widowControl w:val="1"/>
              <w:jc w:val="center"/>
              <w:widowControl/>
              <w:rPr>
                <w:sz w:val="24"/>
                <w:lang w:val="en-US"/>
                <w:rFonts w:ascii="宋体" w:hAnsi="宋体"/>
              </w:rPr>
            </w:pPr>
            <w:r>
              <w:rPr>
                <w:sz w:val="24"/>
                <w:lang w:val="en-US" w:eastAsia="zh-CN"/>
                <w:szCs w:val="24"/>
                <w:rFonts w:ascii="宋体" w:hAnsi="宋体" w:hint="eastAsia"/>
              </w:rPr>
              <w:t>7月2</w:t>
            </w:r>
            <w:r>
              <w:rPr>
                <w:sz w:val="24"/>
                <w:lang w:val="en-US"/>
                <w:rFonts w:ascii="宋体" w:hAnsi="宋体"/>
              </w:rPr>
              <w:t>日下午</w:t>
            </w:r>
          </w:p>
          <w:p w14:paraId="31C74E71">
            <w:pPr>
              <w:widowControl w:val="1"/>
              <w:jc w:val="center"/>
              <w:widowControl/>
              <w:rPr>
                <w:sz w:val="24"/>
                <w:lang w:val="en-US" w:eastAsia="zh-CN"/>
                <w:szCs w:val="24"/>
                <w:rFonts w:ascii="宋体" w:hAnsi="宋体" w:eastAsia="宋体" w:hint="default"/>
              </w:rPr>
            </w:pPr>
            <w:r>
              <w:rPr>
                <w:sz w:val="24"/>
                <w:lang w:val="en-US"/>
                <w:szCs w:val="24"/>
                <w:rFonts w:ascii="宋体" w:hAnsi="宋体"/>
              </w:rPr>
              <w:t>1</w:t>
            </w:r>
            <w:r>
              <w:rPr>
                <w:sz w:val="24"/>
                <w:lang w:val="en-US" w:eastAsia="zh-CN"/>
                <w:szCs w:val="24"/>
                <w:rFonts w:ascii="宋体" w:hAnsi="宋体" w:hint="eastAsia"/>
              </w:rPr>
              <w:t>5:00</w:t>
            </w:r>
          </w:p>
        </w:tc>
        <w:tc>
          <w:tcPr>
            <w:tcW w:w="781" w:type="dxa"/>
            <w:vAlign w:val="center"/>
          </w:tcPr>
          <w:p w14:paraId="5A2D1826">
            <w:pPr>
              <w:widowControl w:val="1"/>
              <w:jc w:val="center"/>
              <w:widowControl/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</w:pP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  <w:t>教学楼C307</w:t>
            </w:r>
          </w:p>
        </w:tc>
        <w:tc>
          <w:tcPr>
            <w:tcW w:w="1459" w:type="dxa"/>
            <w:vAlign w:val="center"/>
          </w:tcPr>
          <w:p w14:paraId="52821CB4">
            <w:pPr>
              <w:widowControl w:val="1"/>
              <w:jc w:val="center"/>
              <w:widowControl/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default"/>
              </w:rPr>
            </w:pP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  <w:t>学习《习近平关于全面加强党的纪律建设论述摘编》</w:t>
            </w:r>
          </w:p>
        </w:tc>
        <w:tc>
          <w:tcPr>
            <w:tcW w:w="3865" w:type="dxa"/>
            <w:gridSpan w:val="2"/>
            <w:vAlign w:val="center"/>
          </w:tcPr>
          <w:p w14:paraId="370DC225">
            <w:pPr>
              <w:widowControl w:val="1"/>
              <w:jc w:val="left"/>
              <w:widowControl/>
              <w:numPr>
                <w:ilvl w:val="0"/>
                <w:numId w:val="2"/>
              </w:numP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</w:pP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  <w:t>支部书记领学《习近平关于全面加强党的纪律建设论述摘编》专题学习；</w:t>
            </w:r>
          </w:p>
          <w:p w14:paraId="2BE5EA69">
            <w:pPr>
              <w:widowControl w:val="1"/>
              <w:jc w:val="left"/>
              <w:widowControl/>
              <w:numPr>
                <w:ilvl w:val="0"/>
                <w:numId w:val="2"/>
              </w:numP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</w:pP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  <w:t>支部党员交流学习体会。</w:t>
            </w:r>
          </w:p>
        </w:tc>
        <w:tc>
          <w:tcPr>
            <w:tcW w:w="1175" w:type="dxa"/>
            <w:vAlign w:val="center"/>
          </w:tcPr>
          <w:p w14:paraId="5239E154">
            <w:pPr>
              <w:widowControl w:val="1"/>
              <w:jc w:val="center"/>
              <w:widowControl/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</w:pP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  <w:t>无</w:t>
            </w:r>
          </w:p>
        </w:tc>
      </w:tr>
      <w:tr w14:paraId="7C3AFE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2248" w:hRule="atLeast"/>
          <w:jc w:val="center"/>
        </w:trPr>
        <w:tc>
          <w:tcPr>
            <w:tcW w:w="1355" w:type="dxa"/>
            <w:vAlign w:val="center"/>
          </w:tcPr>
          <w:p w14:paraId="6860F191">
            <w:pPr>
              <w:widowControl w:val="1"/>
              <w:jc w:val="center"/>
              <w:widowControl/>
              <w:rPr>
                <w:color w:val="000000"/>
                <w:sz w:val="24"/>
                <w:lang w:eastAsia="zh-CN"/>
                <w:kern w:val="0"/>
                <w:rFonts w:ascii="仿宋" w:hAnsi="仿宋" w:eastAsia="仿宋" w:hint="eastAsia"/>
              </w:rPr>
            </w:pP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  <w:t>其他组织生活</w:t>
            </w:r>
          </w:p>
        </w:tc>
        <w:tc>
          <w:tcPr>
            <w:tcW w:w="1185" w:type="dxa"/>
            <w:vAlign w:val="center"/>
          </w:tcPr>
          <w:p w14:paraId="689A553B">
            <w:pPr>
              <w:widowControl w:val="1"/>
              <w:jc w:val="center"/>
              <w:widowControl/>
              <w:rPr>
                <w:sz w:val="24"/>
                <w:lang w:val="en-US"/>
                <w:rFonts w:ascii="宋体" w:hAnsi="宋体"/>
              </w:rPr>
            </w:pPr>
            <w:r>
              <w:rPr>
                <w:sz w:val="24"/>
                <w:lang w:val="en-US" w:eastAsia="zh-CN"/>
                <w:szCs w:val="24"/>
                <w:rFonts w:ascii="宋体" w:hAnsi="宋体" w:hint="eastAsia"/>
              </w:rPr>
              <w:t>7月4</w:t>
            </w:r>
            <w:r>
              <w:rPr>
                <w:sz w:val="24"/>
                <w:lang w:val="en-US"/>
                <w:rFonts w:ascii="宋体" w:hAnsi="宋体"/>
              </w:rPr>
              <w:t>日下午</w:t>
            </w:r>
          </w:p>
          <w:p w14:paraId="2042F9A1">
            <w:pPr>
              <w:widowControl w:val="1"/>
              <w:jc w:val="center"/>
              <w:widowControl/>
              <w:rPr>
                <w:sz w:val="24"/>
                <w:lang w:val="en-US"/>
                <w:szCs w:val="24"/>
                <w:rFonts w:ascii="宋体" w:hAnsi="宋体"/>
              </w:rPr>
            </w:pPr>
            <w:r>
              <w:rPr>
                <w:sz w:val="24"/>
                <w:lang w:val="en-US"/>
                <w:szCs w:val="24"/>
                <w:rFonts w:ascii="宋体" w:hAnsi="宋体"/>
              </w:rPr>
              <w:t>12:30</w:t>
            </w:r>
          </w:p>
        </w:tc>
        <w:tc>
          <w:tcPr>
            <w:tcW w:w="781" w:type="dxa"/>
            <w:vAlign w:val="center"/>
          </w:tcPr>
          <w:p w14:paraId="28D86582">
            <w:pPr>
              <w:widowControl w:val="1"/>
              <w:jc w:val="center"/>
              <w:widowControl/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</w:pP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  <w:t>教学楼C307</w:t>
            </w:r>
          </w:p>
        </w:tc>
        <w:tc>
          <w:tcPr>
            <w:tcW w:w="1459" w:type="dxa"/>
            <w:vAlign w:val="center"/>
          </w:tcPr>
          <w:p w14:paraId="18EA5B79">
            <w:pPr>
              <w:widowControl w:val="1"/>
              <w:jc w:val="center"/>
              <w:widowControl/>
              <w:rPr>
                <w:color w:val="000000"/>
                <w:sz w:val="24"/>
                <w:lang w:val="en-US" w:eastAsia="zh-CN"/>
                <w:szCs w:val="24"/>
                <w:rFonts w:ascii="仿宋" w:hAnsi="仿宋" w:eastAsia="仿宋" w:hint="eastAsia"/>
              </w:rPr>
            </w:pP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  <w:t>学习《中国共产党章程》</w:t>
            </w:r>
          </w:p>
        </w:tc>
        <w:tc>
          <w:tcPr>
            <w:tcW w:w="3865" w:type="dxa"/>
            <w:gridSpan w:val="2"/>
            <w:vAlign w:val="center"/>
          </w:tcPr>
          <w:p w14:paraId="7A01E225">
            <w:pPr>
              <w:widowControl w:val="1"/>
              <w:jc w:val="left"/>
              <w:widowControl/>
              <w:numPr>
                <w:ilvl w:val="0"/>
                <w:numId w:val="0"/>
              </w:numPr>
              <w:rPr>
                <w:color w:val="000000"/>
                <w:sz w:val="24"/>
                <w:lang w:val="en-US" w:eastAsia="zh-CN"/>
                <w:kern w:val="0"/>
                <w:rFonts w:ascii="仿宋" w:hAnsi="仿宋" w:eastAsia="仿宋"/>
              </w:rPr>
            </w:pP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/>
              </w:rPr>
              <w:t>1</w:t>
            </w: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  <w:t>、迎七一，忆初心，全体支部成员重温入党誓词；</w:t>
            </w:r>
          </w:p>
          <w:p w14:paraId="6495AFAC">
            <w:pPr>
              <w:widowControl w:val="1"/>
              <w:jc w:val="left"/>
              <w:widowControl/>
              <w:numPr>
                <w:ilvl w:val="0"/>
                <w:numId w:val="0"/>
              </w:numPr>
              <w:rPr>
                <w:color w:val="000000"/>
                <w:sz w:val="24"/>
                <w:lang w:val="en-US" w:eastAsia="zh-CN"/>
                <w:kern w:val="0"/>
                <w:rFonts w:ascii="仿宋" w:hAnsi="仿宋" w:eastAsia="仿宋"/>
              </w:rPr>
            </w:pP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  <w:t>2、支部党员交流学习体会。</w:t>
            </w:r>
          </w:p>
        </w:tc>
        <w:tc>
          <w:tcPr>
            <w:tcW w:w="1175" w:type="dxa"/>
            <w:vAlign w:val="center"/>
          </w:tcPr>
          <w:p w14:paraId="0DECE3D2">
            <w:pPr>
              <w:widowControl w:val="1"/>
              <w:jc w:val="center"/>
              <w:widowControl/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</w:pPr>
            <w:r>
              <w:rPr>
                <w:color w:val="000000"/>
                <w:sz w:val="24"/>
                <w:lang w:val="en-US" w:eastAsia="zh-CN"/>
                <w:kern w:val="0"/>
                <w:rFonts w:ascii="仿宋" w:hAnsi="仿宋" w:eastAsia="仿宋" w:hint="eastAsia"/>
              </w:rPr>
              <w:t>无</w:t>
            </w:r>
          </w:p>
        </w:tc>
      </w:tr>
    </w:tbl>
    <w:p w14:paraId="06DCE30D">
      <w:pPr>
        <w:widowControl w:val="1"/>
        <w:jc w:val="left"/>
        <w:widowControl/>
        <w:spacing w:line="400" w:lineRule="exact"/>
        <w:rPr>
          <w:sz w:val="24"/>
          <w:kern w:val="0"/>
          <w:rFonts w:ascii="仿宋_GB2312" w:hAnsi="Arial" w:eastAsia="仿宋_GB2312" w:hint="eastAsia"/>
        </w:rPr>
      </w:pPr>
      <w:bookmarkStart w:id="0" w:name="_GoBack"/>
      <w:bookmarkEnd w:id="0"/>
      <w:r>
        <w:rPr>
          <w:sz w:val="24"/>
          <w:kern w:val="0"/>
          <w:rFonts w:ascii="仿宋_GB2312" w:hAnsi="Arial" w:eastAsia="仿宋_GB2312" w:hint="eastAsia"/>
        </w:rPr>
        <w:t xml:space="preserve">                        </w:t>
      </w:r>
    </w:p>
    <w:p w14:paraId="43460A36">
      <w:pPr>
        <w:widowControl w:val="1"/>
        <w:jc w:val="left"/>
        <w:widowControl/>
        <w:spacing w:line="460" w:lineRule="exact"/>
        <w:rPr>
          <w:b w:val="1"/>
          <w:sz w:val="30"/>
          <w:kern w:val="0"/>
          <w:szCs w:val="30"/>
          <w:rFonts w:ascii="黑体" w:hAnsi="黑体" w:eastAsia="黑体" w:hint="eastAsia"/>
        </w:rPr>
      </w:pPr>
      <w:r>
        <w:rPr>
          <w:b w:val="1"/>
          <w:sz w:val="30"/>
          <w:kern w:val="0"/>
          <w:szCs w:val="30"/>
          <w:rFonts w:ascii="黑体" w:hAnsi="黑体" w:eastAsia="黑体" w:hint="eastAsia"/>
        </w:rPr>
        <w:t>备注：标红部分为填写示例；</w:t>
      </w:r>
    </w:p>
    <w:p w14:paraId="4D7B0A8D">
      <w:pPr>
        <w:widowControl w:val="1"/>
        <w:jc w:val="left"/>
        <w:widowControl/>
        <w:spacing w:line="460" w:lineRule="exact"/>
        <w:ind w:firstLine="904" w:firstLineChars="300"/>
        <w:rPr>
          <w:b w:val="1"/>
          <w:sz w:val="30"/>
          <w:kern w:val="0"/>
          <w:szCs w:val="30"/>
          <w:rFonts w:ascii="黑体" w:hAnsi="黑体" w:eastAsia="黑体" w:hint="eastAsia"/>
        </w:rPr>
      </w:pPr>
      <w:r>
        <w:rPr>
          <w:b w:val="1"/>
          <w:sz w:val="30"/>
          <w:kern w:val="0"/>
          <w:szCs w:val="30"/>
          <w:rFonts w:ascii="黑体" w:hAnsi="黑体" w:eastAsia="黑体" w:hint="eastAsia"/>
        </w:rPr>
        <w:t>本表格请于每月30日前填写完成，上传党务公开网</w:t>
      </w:r>
    </w:p>
    <w:sectPr>
      <w:footerReference r:id="rId5" w:type="default"/>
      <w:docGrid w:type="lines" w:linePitch="319" w:charSpace="0"/>
      <w:pgSz w:w="11906" w:h="16838"/>
      <w:pgMar w:top="1134" w:right="1797" w:bottom="1134" w:left="1797" w:header="851" w:footer="992" w:gutter="0"/>
      <w:cols w:space="720" w:num="1"/>
    </w:sectPr>
  </w:body>
</w:document>
</file>